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5E18E" w14:textId="77777777" w:rsidR="000548A6"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06AAB046" w14:textId="77777777" w:rsidR="000548A6" w:rsidRDefault="00000000">
      <w:pPr>
        <w:spacing w:line="360" w:lineRule="auto"/>
        <w:jc w:val="center"/>
        <w:rPr>
          <w:rFonts w:ascii="黑体" w:eastAsia="黑体"/>
          <w:b/>
          <w:sz w:val="44"/>
          <w:szCs w:val="44"/>
        </w:rPr>
      </w:pPr>
      <w:r>
        <w:rPr>
          <w:rFonts w:ascii="宋体" w:hAnsi="宋体" w:hint="eastAsia"/>
          <w:b/>
          <w:sz w:val="36"/>
          <w:szCs w:val="36"/>
        </w:rPr>
        <w:t>创业学院商务英语专业</w:t>
      </w:r>
    </w:p>
    <w:p w14:paraId="5D391CEF" w14:textId="77777777" w:rsidR="000548A6" w:rsidRDefault="00000000">
      <w:pPr>
        <w:spacing w:line="360" w:lineRule="auto"/>
        <w:jc w:val="center"/>
        <w:rPr>
          <w:rFonts w:ascii="华文行楷" w:eastAsia="华文行楷"/>
          <w:b/>
          <w:sz w:val="72"/>
          <w:szCs w:val="72"/>
        </w:rPr>
      </w:pPr>
      <w:r>
        <w:rPr>
          <w:rFonts w:ascii="华文行楷" w:eastAsia="华文行楷" w:hint="eastAsia"/>
          <w:b/>
          <w:sz w:val="72"/>
          <w:szCs w:val="72"/>
        </w:rPr>
        <w:t>专</w:t>
      </w:r>
    </w:p>
    <w:p w14:paraId="7317DCCE" w14:textId="77777777" w:rsidR="000548A6" w:rsidRDefault="00000000">
      <w:pPr>
        <w:spacing w:line="360" w:lineRule="auto"/>
        <w:jc w:val="center"/>
        <w:rPr>
          <w:rFonts w:ascii="黑体" w:eastAsia="黑体"/>
          <w:b/>
          <w:sz w:val="48"/>
          <w:szCs w:val="48"/>
        </w:rPr>
      </w:pPr>
      <w:r>
        <w:rPr>
          <w:rFonts w:ascii="华文行楷" w:eastAsia="华文行楷" w:hint="eastAsia"/>
          <w:b/>
          <w:sz w:val="72"/>
          <w:szCs w:val="72"/>
        </w:rPr>
        <w:t>业</w:t>
      </w:r>
    </w:p>
    <w:p w14:paraId="757EBED2" w14:textId="77777777" w:rsidR="000548A6" w:rsidRDefault="00000000">
      <w:pPr>
        <w:spacing w:line="360" w:lineRule="auto"/>
        <w:jc w:val="center"/>
        <w:rPr>
          <w:rFonts w:ascii="华文行楷" w:eastAsia="华文行楷"/>
          <w:b/>
          <w:sz w:val="72"/>
          <w:szCs w:val="72"/>
        </w:rPr>
      </w:pPr>
      <w:r>
        <w:rPr>
          <w:rFonts w:ascii="华文行楷" w:eastAsia="华文行楷" w:hint="eastAsia"/>
          <w:b/>
          <w:sz w:val="72"/>
          <w:szCs w:val="72"/>
        </w:rPr>
        <w:t>人</w:t>
      </w:r>
    </w:p>
    <w:p w14:paraId="1A6B8563" w14:textId="77777777" w:rsidR="000548A6" w:rsidRDefault="00000000">
      <w:pPr>
        <w:spacing w:line="360" w:lineRule="auto"/>
        <w:jc w:val="center"/>
        <w:rPr>
          <w:rFonts w:ascii="华文行楷" w:eastAsia="华文行楷"/>
          <w:b/>
          <w:sz w:val="72"/>
          <w:szCs w:val="72"/>
        </w:rPr>
      </w:pPr>
      <w:r>
        <w:rPr>
          <w:rFonts w:ascii="华文行楷" w:eastAsia="华文行楷" w:hint="eastAsia"/>
          <w:b/>
          <w:sz w:val="72"/>
          <w:szCs w:val="72"/>
        </w:rPr>
        <w:t>才</w:t>
      </w:r>
    </w:p>
    <w:p w14:paraId="29E8EDA0" w14:textId="77777777" w:rsidR="000548A6" w:rsidRDefault="00000000">
      <w:pPr>
        <w:spacing w:line="360" w:lineRule="auto"/>
        <w:jc w:val="center"/>
        <w:rPr>
          <w:rFonts w:ascii="华文行楷" w:eastAsia="华文行楷"/>
          <w:b/>
          <w:sz w:val="72"/>
          <w:szCs w:val="72"/>
        </w:rPr>
      </w:pPr>
      <w:r>
        <w:rPr>
          <w:rFonts w:ascii="华文行楷" w:eastAsia="华文行楷" w:hint="eastAsia"/>
          <w:b/>
          <w:sz w:val="72"/>
          <w:szCs w:val="72"/>
        </w:rPr>
        <w:t>培</w:t>
      </w:r>
    </w:p>
    <w:p w14:paraId="67F0D19D" w14:textId="77777777" w:rsidR="000548A6" w:rsidRDefault="00000000">
      <w:pPr>
        <w:spacing w:line="360" w:lineRule="auto"/>
        <w:jc w:val="center"/>
        <w:rPr>
          <w:rFonts w:ascii="华文行楷" w:eastAsia="华文行楷"/>
          <w:b/>
          <w:sz w:val="72"/>
          <w:szCs w:val="72"/>
        </w:rPr>
      </w:pPr>
      <w:r>
        <w:rPr>
          <w:rFonts w:ascii="华文行楷" w:eastAsia="华文行楷" w:hint="eastAsia"/>
          <w:b/>
          <w:sz w:val="72"/>
          <w:szCs w:val="72"/>
        </w:rPr>
        <w:t>养</w:t>
      </w:r>
    </w:p>
    <w:p w14:paraId="1CA6609C" w14:textId="77777777" w:rsidR="000548A6" w:rsidRDefault="00000000">
      <w:pPr>
        <w:spacing w:line="360" w:lineRule="auto"/>
        <w:jc w:val="center"/>
        <w:rPr>
          <w:rFonts w:ascii="华文行楷" w:eastAsia="华文行楷"/>
          <w:b/>
          <w:sz w:val="72"/>
          <w:szCs w:val="72"/>
        </w:rPr>
      </w:pPr>
      <w:r>
        <w:rPr>
          <w:rFonts w:ascii="华文行楷" w:eastAsia="华文行楷" w:hint="eastAsia"/>
          <w:b/>
          <w:sz w:val="72"/>
          <w:szCs w:val="72"/>
        </w:rPr>
        <w:t>方</w:t>
      </w:r>
    </w:p>
    <w:p w14:paraId="35D4FBB7" w14:textId="77777777" w:rsidR="000548A6" w:rsidRDefault="00000000">
      <w:pPr>
        <w:spacing w:line="360" w:lineRule="auto"/>
        <w:jc w:val="center"/>
        <w:rPr>
          <w:rFonts w:ascii="华文行楷" w:eastAsia="华文行楷"/>
          <w:b/>
          <w:sz w:val="84"/>
          <w:szCs w:val="84"/>
        </w:rPr>
      </w:pPr>
      <w:r>
        <w:rPr>
          <w:rFonts w:ascii="华文行楷" w:eastAsia="华文行楷" w:hint="eastAsia"/>
          <w:b/>
          <w:sz w:val="72"/>
          <w:szCs w:val="72"/>
        </w:rPr>
        <w:t>案</w:t>
      </w:r>
    </w:p>
    <w:p w14:paraId="46C97A6A" w14:textId="77777777" w:rsidR="000548A6"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0CFEED98" wp14:editId="2AEDA05C">
                <wp:simplePos x="0" y="0"/>
                <wp:positionH relativeFrom="column">
                  <wp:posOffset>-226695</wp:posOffset>
                </wp:positionH>
                <wp:positionV relativeFrom="paragraph">
                  <wp:posOffset>297180</wp:posOffset>
                </wp:positionV>
                <wp:extent cx="5715000" cy="0"/>
                <wp:effectExtent l="0" t="38100" r="0" b="38100"/>
                <wp:wrapNone/>
                <wp:docPr id="1" name="Line 14"/>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w:pict>
              <v:line w14:anchorId="08001371" id="Line 1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5pt,23.4pt" to="432.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" strokeweight="6pt">
                <v:stroke linestyle="thickBetweenThin"/>
              </v:line>
            </w:pict>
          </mc:Fallback>
        </mc:AlternateContent>
      </w:r>
    </w:p>
    <w:p w14:paraId="3A6A13AB" w14:textId="77777777" w:rsidR="000548A6" w:rsidRDefault="00000000">
      <w:pPr>
        <w:spacing w:line="360" w:lineRule="auto"/>
        <w:jc w:val="center"/>
        <w:rPr>
          <w:rFonts w:ascii="宋体" w:hAnsi="宋体" w:hint="eastAsia"/>
          <w:b/>
          <w:sz w:val="36"/>
          <w:szCs w:val="36"/>
        </w:rPr>
      </w:pPr>
      <w:r>
        <w:rPr>
          <w:rFonts w:ascii="宋体" w:hAnsi="宋体" w:hint="eastAsia"/>
          <w:b/>
          <w:sz w:val="36"/>
          <w:szCs w:val="36"/>
        </w:rPr>
        <w:t>商务英语专业建设委员会</w:t>
      </w:r>
    </w:p>
    <w:p w14:paraId="128154D3" w14:textId="77777777" w:rsidR="000548A6"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7</w:t>
      </w:r>
      <w:r>
        <w:rPr>
          <w:rFonts w:ascii="宋体" w:eastAsia="黑体" w:hAnsi="宋体" w:hint="eastAsia"/>
          <w:b/>
          <w:sz w:val="36"/>
          <w:szCs w:val="36"/>
        </w:rPr>
        <w:t>月</w:t>
      </w:r>
    </w:p>
    <w:p w14:paraId="069FE3FE" w14:textId="77777777" w:rsidR="000548A6" w:rsidRDefault="000548A6">
      <w:pPr>
        <w:spacing w:line="360" w:lineRule="auto"/>
        <w:rPr>
          <w:rFonts w:ascii="黑体" w:eastAsia="黑体"/>
          <w:b/>
          <w:sz w:val="44"/>
          <w:szCs w:val="44"/>
        </w:rPr>
        <w:sectPr w:rsidR="000548A6">
          <w:headerReference w:type="default" r:id="rId8"/>
          <w:footerReference w:type="even" r:id="rId9"/>
          <w:pgSz w:w="11906" w:h="16838"/>
          <w:pgMar w:top="1440" w:right="1797" w:bottom="1440" w:left="1797" w:header="851" w:footer="992" w:gutter="0"/>
          <w:cols w:space="720"/>
          <w:docGrid w:type="lines" w:linePitch="312"/>
        </w:sectPr>
      </w:pPr>
    </w:p>
    <w:p w14:paraId="3EFA49BC" w14:textId="77777777" w:rsidR="000548A6" w:rsidRDefault="00000000">
      <w:pPr>
        <w:snapToGrid w:val="0"/>
        <w:jc w:val="center"/>
        <w:rPr>
          <w:rFonts w:ascii="黑体" w:eastAsia="黑体" w:hAnsi="黑体" w:cs="黑体" w:hint="eastAsia"/>
          <w:b/>
          <w:w w:val="90"/>
          <w:sz w:val="44"/>
          <w:szCs w:val="44"/>
        </w:rPr>
      </w:pPr>
      <w:r>
        <w:rPr>
          <w:rFonts w:ascii="黑体" w:eastAsia="黑体" w:hAnsi="黑体" w:cs="黑体" w:hint="eastAsia"/>
          <w:b/>
          <w:w w:val="90"/>
          <w:sz w:val="44"/>
          <w:szCs w:val="44"/>
        </w:rPr>
        <w:lastRenderedPageBreak/>
        <w:t>商务英语专业人才培养方案</w:t>
      </w:r>
    </w:p>
    <w:p w14:paraId="22EB8F8F" w14:textId="77777777" w:rsidR="000548A6" w:rsidRDefault="000548A6">
      <w:pPr>
        <w:snapToGrid w:val="0"/>
        <w:rPr>
          <w:rFonts w:ascii="黑体" w:eastAsia="黑体" w:hAnsi="黑体" w:cs="黑体" w:hint="eastAsia"/>
          <w:b/>
          <w:w w:val="90"/>
          <w:sz w:val="44"/>
          <w:szCs w:val="44"/>
        </w:rPr>
      </w:pPr>
    </w:p>
    <w:p w14:paraId="41EF27C2" w14:textId="77777777" w:rsidR="000548A6" w:rsidRDefault="00000000">
      <w:pPr>
        <w:numPr>
          <w:ilvl w:val="0"/>
          <w:numId w:val="1"/>
        </w:numPr>
        <w:snapToGrid w:val="0"/>
        <w:rPr>
          <w:rFonts w:ascii="宋体" w:hAnsi="宋体" w:hint="eastAsia"/>
          <w:b/>
          <w:sz w:val="32"/>
          <w:szCs w:val="32"/>
        </w:rPr>
      </w:pPr>
      <w:r>
        <w:rPr>
          <w:rFonts w:ascii="宋体" w:hAnsi="宋体" w:hint="eastAsia"/>
          <w:b/>
          <w:sz w:val="32"/>
          <w:szCs w:val="32"/>
        </w:rPr>
        <w:t>专业名称（专业代码）</w:t>
      </w:r>
    </w:p>
    <w:p w14:paraId="0ED509E8" w14:textId="77777777" w:rsidR="000548A6" w:rsidRDefault="00000000">
      <w:pPr>
        <w:rPr>
          <w:rFonts w:ascii="宋体" w:hAnsi="宋体" w:cs="宋体" w:hint="eastAsia"/>
          <w:szCs w:val="21"/>
        </w:rPr>
      </w:pPr>
      <w:r>
        <w:rPr>
          <w:rFonts w:ascii="宋体" w:hAnsi="宋体" w:cs="宋体" w:hint="eastAsia"/>
          <w:szCs w:val="21"/>
        </w:rPr>
        <w:t>商务英语（专业代码：570201）</w:t>
      </w:r>
    </w:p>
    <w:p w14:paraId="1DE9C740" w14:textId="77777777" w:rsidR="000548A6" w:rsidRDefault="00000000">
      <w:pPr>
        <w:numPr>
          <w:ilvl w:val="0"/>
          <w:numId w:val="1"/>
        </w:numPr>
        <w:snapToGrid w:val="0"/>
        <w:rPr>
          <w:rFonts w:ascii="宋体" w:hAnsi="宋体" w:hint="eastAsia"/>
          <w:b/>
          <w:sz w:val="32"/>
          <w:szCs w:val="32"/>
        </w:rPr>
      </w:pPr>
      <w:r>
        <w:rPr>
          <w:rFonts w:ascii="宋体" w:hAnsi="宋体" w:hint="eastAsia"/>
          <w:b/>
          <w:sz w:val="32"/>
          <w:szCs w:val="32"/>
        </w:rPr>
        <w:t>入学要求</w:t>
      </w:r>
    </w:p>
    <w:p w14:paraId="2C8D9E0B" w14:textId="77777777" w:rsidR="000548A6" w:rsidRDefault="00000000">
      <w:pPr>
        <w:pStyle w:val="a5"/>
        <w:spacing w:line="360" w:lineRule="auto"/>
        <w:rPr>
          <w:rFonts w:hint="eastAsia"/>
          <w:w w:val="80"/>
          <w:position w:val="1"/>
          <w:sz w:val="21"/>
          <w:szCs w:val="21"/>
        </w:rPr>
      </w:pPr>
      <w:r>
        <w:rPr>
          <w:rFonts w:hint="eastAsia"/>
          <w:sz w:val="21"/>
          <w:szCs w:val="21"/>
        </w:rPr>
        <w:t>普通高级中学毕业</w:t>
      </w:r>
      <w:r>
        <w:rPr>
          <w:rFonts w:hint="eastAsia"/>
          <w:w w:val="80"/>
          <w:position w:val="1"/>
          <w:sz w:val="21"/>
          <w:szCs w:val="21"/>
        </w:rPr>
        <w:t xml:space="preserve">、 </w:t>
      </w:r>
      <w:r>
        <w:rPr>
          <w:rFonts w:hint="eastAsia"/>
          <w:sz w:val="21"/>
          <w:szCs w:val="21"/>
        </w:rPr>
        <w:t>中等职业学校毕业或具备同等学力。</w:t>
      </w:r>
    </w:p>
    <w:p w14:paraId="4FF4E3E3" w14:textId="77777777" w:rsidR="000548A6" w:rsidRDefault="00000000">
      <w:pPr>
        <w:numPr>
          <w:ilvl w:val="0"/>
          <w:numId w:val="1"/>
        </w:numPr>
        <w:snapToGrid w:val="0"/>
        <w:rPr>
          <w:rFonts w:ascii="宋体" w:hAnsi="宋体" w:hint="eastAsia"/>
          <w:b/>
          <w:sz w:val="32"/>
          <w:szCs w:val="32"/>
        </w:rPr>
      </w:pPr>
      <w:r>
        <w:rPr>
          <w:rFonts w:ascii="宋体" w:hAnsi="宋体" w:hint="eastAsia"/>
          <w:b/>
          <w:sz w:val="32"/>
          <w:szCs w:val="32"/>
        </w:rPr>
        <w:t>基本修业年限</w:t>
      </w:r>
    </w:p>
    <w:p w14:paraId="00D757C8" w14:textId="77777777" w:rsidR="000548A6" w:rsidRDefault="00000000">
      <w:pPr>
        <w:snapToGrid w:val="0"/>
        <w:rPr>
          <w:rFonts w:ascii="宋体" w:hAnsi="宋体" w:cs="宋体" w:hint="eastAsia"/>
          <w:szCs w:val="21"/>
        </w:rPr>
      </w:pPr>
      <w:r>
        <w:rPr>
          <w:rFonts w:ascii="宋体" w:hAnsi="宋体" w:cs="宋体" w:hint="eastAsia"/>
          <w:szCs w:val="21"/>
        </w:rPr>
        <w:t>三年</w:t>
      </w:r>
    </w:p>
    <w:p w14:paraId="604F3EBD" w14:textId="77777777" w:rsidR="000548A6" w:rsidRDefault="00000000">
      <w:pPr>
        <w:numPr>
          <w:ilvl w:val="0"/>
          <w:numId w:val="1"/>
        </w:numPr>
        <w:rPr>
          <w:rFonts w:ascii="宋体" w:hAnsi="宋体" w:hint="eastAsia"/>
          <w:b/>
          <w:sz w:val="32"/>
          <w:szCs w:val="32"/>
        </w:rPr>
      </w:pPr>
      <w:r>
        <w:rPr>
          <w:rFonts w:ascii="宋体" w:hAnsi="宋体" w:hint="eastAsia"/>
          <w:b/>
          <w:sz w:val="32"/>
          <w:szCs w:val="32"/>
        </w:rPr>
        <w:t>职业面向</w:t>
      </w:r>
    </w:p>
    <w:p w14:paraId="5B26C382" w14:textId="77777777" w:rsidR="000548A6" w:rsidRDefault="00000000">
      <w:pPr>
        <w:pStyle w:val="a5"/>
        <w:spacing w:line="360" w:lineRule="auto"/>
        <w:ind w:firstLineChars="200" w:firstLine="420"/>
        <w:rPr>
          <w:rFonts w:hint="eastAsia"/>
          <w:b/>
          <w:sz w:val="32"/>
          <w:szCs w:val="32"/>
        </w:rPr>
      </w:pPr>
      <w:r>
        <w:rPr>
          <w:rFonts w:hint="eastAsia"/>
          <w:sz w:val="21"/>
          <w:szCs w:val="21"/>
        </w:rPr>
        <w:t>本专业职业面向如表 1 所示。</w:t>
      </w:r>
    </w:p>
    <w:p w14:paraId="79273847" w14:textId="77777777" w:rsidR="000548A6" w:rsidRDefault="00000000">
      <w:pPr>
        <w:pStyle w:val="5"/>
        <w:adjustRightInd w:val="0"/>
        <w:snapToGrid w:val="0"/>
        <w:spacing w:line="240" w:lineRule="auto"/>
        <w:ind w:firstLine="422"/>
        <w:jc w:val="center"/>
        <w:rPr>
          <w:rFonts w:hint="eastAsia"/>
          <w:b/>
          <w:bCs/>
        </w:rPr>
      </w:pPr>
      <w:r>
        <w:rPr>
          <w:rFonts w:hint="eastAsia"/>
          <w:b/>
          <w:bCs/>
        </w:rPr>
        <w:t>表1 本专业职业面向</w:t>
      </w:r>
    </w:p>
    <w:tbl>
      <w:tblPr>
        <w:tblStyle w:val="TableNormal"/>
        <w:tblpPr w:leftFromText="180" w:rightFromText="180" w:vertAnchor="text" w:horzAnchor="page" w:tblpXSpec="center" w:tblpY="307"/>
        <w:tblOverlap w:val="never"/>
        <w:tblW w:w="4998"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9"/>
        <w:gridCol w:w="5734"/>
      </w:tblGrid>
      <w:tr w:rsidR="000548A6" w14:paraId="05FB50EF" w14:textId="77777777">
        <w:trPr>
          <w:trHeight w:val="408"/>
          <w:jc w:val="center"/>
        </w:trPr>
        <w:tc>
          <w:tcPr>
            <w:tcW w:w="1547" w:type="pct"/>
            <w:tcBorders>
              <w:left w:val="nil"/>
            </w:tcBorders>
            <w:vAlign w:val="center"/>
          </w:tcPr>
          <w:p w14:paraId="70A6E4C4" w14:textId="77777777" w:rsidR="000548A6" w:rsidRDefault="00000000">
            <w:pPr>
              <w:pStyle w:val="TableText"/>
              <w:spacing w:line="219" w:lineRule="auto"/>
              <w:jc w:val="center"/>
              <w:rPr>
                <w:rFonts w:hint="eastAsia"/>
              </w:rPr>
            </w:pPr>
            <w:r>
              <w:rPr>
                <w:spacing w:val="4"/>
              </w:rPr>
              <w:t>所属专业大类(代码)</w:t>
            </w:r>
          </w:p>
        </w:tc>
        <w:tc>
          <w:tcPr>
            <w:tcW w:w="3452" w:type="pct"/>
            <w:tcBorders>
              <w:right w:val="nil"/>
            </w:tcBorders>
            <w:vAlign w:val="center"/>
          </w:tcPr>
          <w:p w14:paraId="4DA31F79" w14:textId="77777777" w:rsidR="000548A6" w:rsidRDefault="00000000">
            <w:pPr>
              <w:adjustRightInd w:val="0"/>
              <w:snapToGrid w:val="0"/>
              <w:jc w:val="center"/>
            </w:pPr>
            <w:r>
              <w:rPr>
                <w:rFonts w:ascii="宋体" w:hAnsi="宋体" w:cs="宋体" w:hint="eastAsia"/>
                <w:szCs w:val="21"/>
              </w:rPr>
              <w:t>教育与体育大类（57）</w:t>
            </w:r>
          </w:p>
        </w:tc>
      </w:tr>
      <w:tr w:rsidR="000548A6" w14:paraId="2D6CA6A8" w14:textId="77777777">
        <w:trPr>
          <w:trHeight w:val="339"/>
          <w:jc w:val="center"/>
        </w:trPr>
        <w:tc>
          <w:tcPr>
            <w:tcW w:w="1547" w:type="pct"/>
            <w:tcBorders>
              <w:left w:val="nil"/>
            </w:tcBorders>
            <w:vAlign w:val="center"/>
          </w:tcPr>
          <w:p w14:paraId="155C8A7D" w14:textId="77777777" w:rsidR="000548A6" w:rsidRDefault="00000000">
            <w:pPr>
              <w:pStyle w:val="TableText"/>
              <w:spacing w:line="219" w:lineRule="auto"/>
              <w:jc w:val="center"/>
              <w:rPr>
                <w:rFonts w:hint="eastAsia"/>
              </w:rPr>
            </w:pPr>
            <w:r>
              <w:rPr>
                <w:spacing w:val="4"/>
              </w:rPr>
              <w:t>所属专业类(代码)</w:t>
            </w:r>
          </w:p>
        </w:tc>
        <w:tc>
          <w:tcPr>
            <w:tcW w:w="3452" w:type="pct"/>
            <w:tcBorders>
              <w:right w:val="nil"/>
            </w:tcBorders>
            <w:vAlign w:val="center"/>
          </w:tcPr>
          <w:p w14:paraId="1A399097" w14:textId="77777777" w:rsidR="000548A6" w:rsidRDefault="00000000">
            <w:pPr>
              <w:pStyle w:val="TableText"/>
              <w:spacing w:line="219" w:lineRule="auto"/>
              <w:jc w:val="center"/>
              <w:rPr>
                <w:rFonts w:hint="eastAsia"/>
              </w:rPr>
            </w:pPr>
            <w:r>
              <w:rPr>
                <w:rFonts w:hint="eastAsia"/>
                <w:szCs w:val="21"/>
              </w:rPr>
              <w:t>语言类（5702）</w:t>
            </w:r>
          </w:p>
        </w:tc>
      </w:tr>
      <w:tr w:rsidR="000548A6" w14:paraId="6DFB8F8B" w14:textId="77777777">
        <w:trPr>
          <w:trHeight w:val="379"/>
          <w:jc w:val="center"/>
        </w:trPr>
        <w:tc>
          <w:tcPr>
            <w:tcW w:w="1547" w:type="pct"/>
            <w:tcBorders>
              <w:left w:val="nil"/>
            </w:tcBorders>
            <w:vAlign w:val="center"/>
          </w:tcPr>
          <w:p w14:paraId="3C423E8B" w14:textId="77777777" w:rsidR="000548A6" w:rsidRDefault="00000000">
            <w:pPr>
              <w:pStyle w:val="TableText"/>
              <w:spacing w:line="219" w:lineRule="auto"/>
              <w:jc w:val="center"/>
              <w:rPr>
                <w:rFonts w:hint="eastAsia"/>
              </w:rPr>
            </w:pPr>
            <w:r>
              <w:rPr>
                <w:spacing w:val="5"/>
              </w:rPr>
              <w:t>对应行业(代码)</w:t>
            </w:r>
          </w:p>
        </w:tc>
        <w:tc>
          <w:tcPr>
            <w:tcW w:w="3452" w:type="pct"/>
            <w:tcBorders>
              <w:right w:val="nil"/>
            </w:tcBorders>
            <w:vAlign w:val="center"/>
          </w:tcPr>
          <w:p w14:paraId="54662739" w14:textId="77777777" w:rsidR="000548A6" w:rsidRDefault="00000000">
            <w:pPr>
              <w:pStyle w:val="TableText"/>
              <w:spacing w:line="219" w:lineRule="auto"/>
              <w:jc w:val="center"/>
              <w:rPr>
                <w:rFonts w:hint="eastAsia"/>
              </w:rPr>
            </w:pPr>
            <w:r>
              <w:rPr>
                <w:rFonts w:hint="eastAsia"/>
              </w:rPr>
              <w:t>互联网和相关服务（64）、零售业(52)</w:t>
            </w:r>
          </w:p>
        </w:tc>
      </w:tr>
      <w:tr w:rsidR="000548A6" w14:paraId="64A62913" w14:textId="77777777">
        <w:trPr>
          <w:trHeight w:val="342"/>
          <w:jc w:val="center"/>
        </w:trPr>
        <w:tc>
          <w:tcPr>
            <w:tcW w:w="1547" w:type="pct"/>
            <w:tcBorders>
              <w:left w:val="nil"/>
            </w:tcBorders>
            <w:vAlign w:val="center"/>
          </w:tcPr>
          <w:p w14:paraId="66BEBF87" w14:textId="77777777" w:rsidR="000548A6" w:rsidRDefault="00000000">
            <w:pPr>
              <w:pStyle w:val="TableText"/>
              <w:spacing w:line="219" w:lineRule="auto"/>
              <w:jc w:val="center"/>
              <w:rPr>
                <w:rFonts w:hint="eastAsia"/>
              </w:rPr>
            </w:pPr>
            <w:r>
              <w:rPr>
                <w:rFonts w:hint="eastAsia"/>
              </w:rPr>
              <w:t>主要职业类别(代码)</w:t>
            </w:r>
          </w:p>
        </w:tc>
        <w:tc>
          <w:tcPr>
            <w:tcW w:w="3452" w:type="pct"/>
            <w:tcBorders>
              <w:right w:val="nil"/>
            </w:tcBorders>
            <w:vAlign w:val="center"/>
          </w:tcPr>
          <w:p w14:paraId="3EC69DF2" w14:textId="77777777" w:rsidR="000548A6" w:rsidRDefault="00000000">
            <w:pPr>
              <w:pStyle w:val="af5"/>
              <w:widowControl/>
              <w:ind w:firstLineChars="0" w:firstLine="0"/>
              <w:jc w:val="center"/>
              <w:rPr>
                <w:rFonts w:eastAsia="宋体" w:cs="宋体" w:hint="eastAsia"/>
                <w:sz w:val="20"/>
                <w:szCs w:val="20"/>
                <w:lang w:eastAsia="en-US"/>
              </w:rPr>
            </w:pPr>
            <w:r>
              <w:rPr>
                <w:rFonts w:eastAsia="宋体" w:cs="宋体" w:hint="eastAsia"/>
                <w:sz w:val="21"/>
                <w:szCs w:val="21"/>
              </w:rPr>
              <w:t>翻译人员（2-10-05）、商务专业人员（2-06-07）</w:t>
            </w:r>
          </w:p>
        </w:tc>
      </w:tr>
      <w:tr w:rsidR="000548A6" w14:paraId="7F037BA7" w14:textId="77777777">
        <w:trPr>
          <w:trHeight w:val="727"/>
          <w:jc w:val="center"/>
        </w:trPr>
        <w:tc>
          <w:tcPr>
            <w:tcW w:w="1547" w:type="pct"/>
            <w:tcBorders>
              <w:left w:val="nil"/>
            </w:tcBorders>
            <w:vAlign w:val="center"/>
          </w:tcPr>
          <w:p w14:paraId="5582A7C6" w14:textId="77777777" w:rsidR="000548A6" w:rsidRDefault="00000000">
            <w:pPr>
              <w:pStyle w:val="TableText"/>
              <w:spacing w:line="219" w:lineRule="auto"/>
              <w:jc w:val="center"/>
              <w:rPr>
                <w:rFonts w:hint="eastAsia"/>
                <w:lang w:eastAsia="zh-CN"/>
              </w:rPr>
            </w:pPr>
            <w:r>
              <w:rPr>
                <w:spacing w:val="-1"/>
                <w:lang w:eastAsia="zh-CN"/>
              </w:rPr>
              <w:t>主要岗位(群)或技术领域</w:t>
            </w:r>
          </w:p>
        </w:tc>
        <w:tc>
          <w:tcPr>
            <w:tcW w:w="3452" w:type="pct"/>
            <w:tcBorders>
              <w:right w:val="nil"/>
            </w:tcBorders>
            <w:vAlign w:val="center"/>
          </w:tcPr>
          <w:p w14:paraId="106B4A06" w14:textId="77777777" w:rsidR="000548A6" w:rsidRDefault="00000000">
            <w:pPr>
              <w:pStyle w:val="af5"/>
              <w:widowControl/>
              <w:adjustRightInd w:val="0"/>
              <w:snapToGrid w:val="0"/>
              <w:ind w:firstLineChars="0" w:firstLine="0"/>
              <w:jc w:val="center"/>
              <w:rPr>
                <w:rFonts w:eastAsia="宋体" w:cs="宋体" w:hint="eastAsia"/>
                <w:sz w:val="20"/>
                <w:szCs w:val="20"/>
              </w:rPr>
            </w:pPr>
            <w:r>
              <w:rPr>
                <w:rFonts w:eastAsia="宋体" w:cs="宋体" w:hint="eastAsia"/>
                <w:sz w:val="21"/>
                <w:szCs w:val="21"/>
              </w:rPr>
              <w:t>商务翻译、外贸业务员、跨境电商运营专员、涉外商务助理</w:t>
            </w:r>
          </w:p>
        </w:tc>
      </w:tr>
      <w:tr w:rsidR="000548A6" w14:paraId="5557A59F" w14:textId="77777777">
        <w:trPr>
          <w:trHeight w:val="358"/>
          <w:jc w:val="center"/>
        </w:trPr>
        <w:tc>
          <w:tcPr>
            <w:tcW w:w="1547" w:type="pct"/>
            <w:tcBorders>
              <w:left w:val="nil"/>
            </w:tcBorders>
            <w:vAlign w:val="center"/>
          </w:tcPr>
          <w:p w14:paraId="43ABADB4" w14:textId="77777777" w:rsidR="000548A6" w:rsidRDefault="00000000">
            <w:pPr>
              <w:pStyle w:val="TableText"/>
              <w:spacing w:line="219" w:lineRule="auto"/>
              <w:jc w:val="center"/>
              <w:rPr>
                <w:rFonts w:hint="eastAsia"/>
              </w:rPr>
            </w:pPr>
            <w:r>
              <w:rPr>
                <w:spacing w:val="2"/>
              </w:rPr>
              <w:t>职业类证书</w:t>
            </w:r>
          </w:p>
        </w:tc>
        <w:tc>
          <w:tcPr>
            <w:tcW w:w="3452" w:type="pct"/>
            <w:tcBorders>
              <w:right w:val="nil"/>
            </w:tcBorders>
            <w:vAlign w:val="center"/>
          </w:tcPr>
          <w:p w14:paraId="2C33ABEE" w14:textId="77777777" w:rsidR="000548A6" w:rsidRDefault="00000000">
            <w:pPr>
              <w:pStyle w:val="TableText"/>
              <w:spacing w:line="219" w:lineRule="auto"/>
              <w:jc w:val="center"/>
              <w:rPr>
                <w:rFonts w:hint="eastAsia"/>
                <w:lang w:eastAsia="zh-CN"/>
              </w:rPr>
            </w:pPr>
            <w:r>
              <w:rPr>
                <w:rFonts w:hint="eastAsia"/>
                <w:lang w:eastAsia="zh-CN"/>
              </w:rPr>
              <w:t>实用英语交际职业技能等级证书、BEC、连锁特许经营管理</w:t>
            </w:r>
          </w:p>
        </w:tc>
      </w:tr>
    </w:tbl>
    <w:p w14:paraId="1E79AEA3" w14:textId="77777777" w:rsidR="000548A6" w:rsidRDefault="000548A6">
      <w:pPr>
        <w:rPr>
          <w:rFonts w:ascii="宋体" w:hAnsi="宋体" w:hint="eastAsia"/>
          <w:b/>
          <w:sz w:val="32"/>
          <w:szCs w:val="32"/>
        </w:rPr>
      </w:pPr>
    </w:p>
    <w:p w14:paraId="3D2D6FF1" w14:textId="77777777" w:rsidR="000548A6" w:rsidRDefault="00000000">
      <w:pPr>
        <w:rPr>
          <w:rFonts w:ascii="宋体" w:hAnsi="宋体" w:hint="eastAsia"/>
          <w:b/>
          <w:sz w:val="32"/>
          <w:szCs w:val="32"/>
        </w:rPr>
      </w:pPr>
      <w:r>
        <w:rPr>
          <w:rFonts w:ascii="宋体" w:hAnsi="宋体" w:hint="eastAsia"/>
          <w:b/>
          <w:sz w:val="32"/>
          <w:szCs w:val="32"/>
        </w:rPr>
        <w:t>五、培养目标</w:t>
      </w:r>
    </w:p>
    <w:p w14:paraId="132C4A65" w14:textId="77777777" w:rsidR="000548A6" w:rsidRDefault="00000000">
      <w:pPr>
        <w:snapToGrid w:val="0"/>
        <w:ind w:firstLineChars="200" w:firstLine="420"/>
        <w:rPr>
          <w:rFonts w:ascii="宋体" w:hAnsi="宋体" w:hint="eastAsia"/>
          <w:color w:val="000000"/>
          <w:kern w:val="0"/>
          <w:szCs w:val="21"/>
        </w:rPr>
      </w:pPr>
      <w:bookmarkStart w:id="0" w:name="OLE_LINK3"/>
      <w:r>
        <w:rPr>
          <w:rFonts w:ascii="宋体" w:hAnsi="宋体" w:hint="eastAsia"/>
          <w:color w:val="000000"/>
          <w:kern w:val="0"/>
          <w:szCs w:val="21"/>
        </w:rPr>
        <w:t>培养理想信念坚定，德、智、体、美、劳全面发展，具有一定的科学文化水平，良好的人文素养、职业道德和创新意识，精益求精的工匠精神，较强的就业能力和可持续发展的能力；掌握本专业知识和技术技能，面向商务服务业、批发业和零售业的翻译人员和涉外商务专业人员职业群，能够从事商务翻译、进出口业务、跨境电子商务运营、涉外商务事务处理等工作的高素质技术技能人才。</w:t>
      </w:r>
      <w:bookmarkEnd w:id="0"/>
    </w:p>
    <w:p w14:paraId="252EB000" w14:textId="77777777" w:rsidR="000548A6" w:rsidRDefault="000548A6">
      <w:pPr>
        <w:snapToGrid w:val="0"/>
        <w:ind w:firstLineChars="200" w:firstLine="420"/>
        <w:rPr>
          <w:rFonts w:ascii="宋体" w:hAnsi="宋体" w:hint="eastAsia"/>
          <w:color w:val="000000"/>
          <w:kern w:val="0"/>
          <w:szCs w:val="21"/>
        </w:rPr>
      </w:pPr>
    </w:p>
    <w:p w14:paraId="0B22C965" w14:textId="77777777" w:rsidR="000548A6" w:rsidRDefault="00000000">
      <w:pPr>
        <w:snapToGrid w:val="0"/>
        <w:rPr>
          <w:rFonts w:ascii="宋体" w:hAnsi="宋体" w:hint="eastAsia"/>
          <w:b/>
          <w:sz w:val="32"/>
          <w:szCs w:val="32"/>
        </w:rPr>
      </w:pPr>
      <w:r>
        <w:rPr>
          <w:rFonts w:ascii="宋体" w:hAnsi="宋体" w:hint="eastAsia"/>
          <w:b/>
          <w:sz w:val="32"/>
          <w:szCs w:val="32"/>
        </w:rPr>
        <w:t>六、培养规格</w:t>
      </w:r>
    </w:p>
    <w:p w14:paraId="5094CF8D" w14:textId="77777777" w:rsidR="000548A6" w:rsidRDefault="00000000">
      <w:pPr>
        <w:overflowPunct w:val="0"/>
        <w:snapToGrid w:val="0"/>
        <w:ind w:firstLineChars="188" w:firstLine="395"/>
        <w:rPr>
          <w:rFonts w:ascii="宋体" w:hAnsi="宋体" w:cs="宋体" w:hint="eastAsia"/>
          <w:szCs w:val="21"/>
        </w:rPr>
      </w:pPr>
      <w:r>
        <w:rPr>
          <w:rFonts w:ascii="宋体" w:hAnsi="宋体" w:cs="宋体" w:hint="eastAsia"/>
          <w:szCs w:val="21"/>
          <w:lang w:bidi="ar"/>
        </w:rPr>
        <w:t>本专业毕业生应在素质、知识和能力方面达到以下要求。</w:t>
      </w:r>
    </w:p>
    <w:p w14:paraId="77EB4656" w14:textId="77777777" w:rsidR="000548A6" w:rsidRDefault="00000000">
      <w:pPr>
        <w:pStyle w:val="5"/>
        <w:numPr>
          <w:ilvl w:val="0"/>
          <w:numId w:val="2"/>
        </w:numPr>
        <w:spacing w:line="240" w:lineRule="auto"/>
        <w:ind w:left="0" w:firstLine="420"/>
        <w:rPr>
          <w:rFonts w:hint="eastAsia"/>
        </w:rPr>
      </w:pPr>
      <w:r>
        <w:rPr>
          <w:rFonts w:cs="宋体" w:hint="eastAsia"/>
        </w:rPr>
        <w:t>坚定拥护中国共产党领导和我国社会主义制度，在习近平新时代中国特色社会主义思想指引下，践行社会主义核心价值观，具有深厚的爱国情感和中华民族自豪感</w:t>
      </w:r>
      <w:r>
        <w:t>。</w:t>
      </w:r>
    </w:p>
    <w:p w14:paraId="17F64396" w14:textId="77777777" w:rsidR="000548A6" w:rsidRDefault="00000000">
      <w:pPr>
        <w:pStyle w:val="5"/>
        <w:numPr>
          <w:ilvl w:val="0"/>
          <w:numId w:val="2"/>
        </w:numPr>
        <w:spacing w:line="240" w:lineRule="auto"/>
        <w:ind w:left="0" w:firstLine="420"/>
        <w:rPr>
          <w:rFonts w:hint="eastAsia"/>
        </w:rPr>
      </w:pPr>
      <w:r>
        <w:rPr>
          <w:rFonts w:cs="宋体" w:hint="eastAsia"/>
        </w:rPr>
        <w:t>崇尚宪法、遵法守纪、崇德向善、诚实守信、尊重生命、热爱劳动，履行道德准则和行为规范，具有社会责任感和社会参与意识。</w:t>
      </w:r>
    </w:p>
    <w:p w14:paraId="5D8B8C29" w14:textId="77777777" w:rsidR="000548A6" w:rsidRDefault="00000000">
      <w:pPr>
        <w:pStyle w:val="5"/>
        <w:numPr>
          <w:ilvl w:val="0"/>
          <w:numId w:val="2"/>
        </w:numPr>
        <w:spacing w:line="240" w:lineRule="auto"/>
        <w:ind w:left="0" w:firstLine="420"/>
        <w:rPr>
          <w:rFonts w:cs="宋体" w:hint="eastAsia"/>
        </w:rPr>
      </w:pPr>
      <w:r>
        <w:rPr>
          <w:rFonts w:cs="宋体" w:hint="eastAsia"/>
        </w:rPr>
        <w:t>具有质量意识、环保意识、安全意识、信息素养、工匠精神、创新思维。</w:t>
      </w:r>
    </w:p>
    <w:p w14:paraId="4D8CE35A" w14:textId="77777777" w:rsidR="000548A6" w:rsidRDefault="00000000">
      <w:pPr>
        <w:pStyle w:val="5"/>
        <w:numPr>
          <w:ilvl w:val="0"/>
          <w:numId w:val="2"/>
        </w:numPr>
        <w:spacing w:line="240" w:lineRule="auto"/>
        <w:ind w:left="0" w:firstLine="420"/>
        <w:rPr>
          <w:rFonts w:cs="宋体" w:hint="eastAsia"/>
        </w:rPr>
      </w:pPr>
      <w:r>
        <w:rPr>
          <w:rFonts w:cs="宋体" w:hint="eastAsia"/>
        </w:rPr>
        <w:t>勇于奋斗、乐观向上，具有自我管理能力、职业生涯规划的意识，有较强的集体意识和团队合作精神。</w:t>
      </w:r>
    </w:p>
    <w:p w14:paraId="30FAC119" w14:textId="77777777" w:rsidR="000548A6" w:rsidRDefault="00000000">
      <w:pPr>
        <w:pStyle w:val="5"/>
        <w:numPr>
          <w:ilvl w:val="0"/>
          <w:numId w:val="2"/>
        </w:numPr>
        <w:spacing w:line="240" w:lineRule="auto"/>
        <w:ind w:left="0" w:firstLine="420"/>
        <w:rPr>
          <w:rFonts w:cs="宋体" w:hint="eastAsia"/>
        </w:rPr>
      </w:pPr>
      <w:r>
        <w:rPr>
          <w:rFonts w:cs="宋体" w:hint="eastAsia"/>
        </w:rPr>
        <w:lastRenderedPageBreak/>
        <w:t>具有健康的体魄、心理和健全的人格，掌握基本运动知识和 1-2 项运动技能，养成良好的健身与卫生习惯, 以及良好的行为习惯。</w:t>
      </w:r>
    </w:p>
    <w:p w14:paraId="1ECEA7E9" w14:textId="77777777" w:rsidR="000548A6" w:rsidRDefault="00000000">
      <w:pPr>
        <w:pStyle w:val="5"/>
        <w:numPr>
          <w:ilvl w:val="0"/>
          <w:numId w:val="2"/>
        </w:numPr>
        <w:spacing w:line="240" w:lineRule="auto"/>
        <w:ind w:left="0" w:firstLine="420"/>
        <w:rPr>
          <w:rFonts w:cs="宋体" w:hint="eastAsia"/>
        </w:rPr>
      </w:pPr>
      <w:r>
        <w:rPr>
          <w:rFonts w:cs="宋体" w:hint="eastAsia"/>
        </w:rPr>
        <w:t>具有国际视野，能够正确理解多元文化，有一定的国际合作与沟通意识。</w:t>
      </w:r>
    </w:p>
    <w:p w14:paraId="790C6896" w14:textId="77777777" w:rsidR="000548A6" w:rsidRDefault="00000000">
      <w:pPr>
        <w:pStyle w:val="5"/>
        <w:numPr>
          <w:ilvl w:val="0"/>
          <w:numId w:val="2"/>
        </w:numPr>
        <w:spacing w:line="240" w:lineRule="auto"/>
        <w:ind w:left="0" w:firstLine="420"/>
        <w:rPr>
          <w:rFonts w:hint="eastAsia"/>
        </w:rPr>
      </w:pPr>
      <w:r>
        <w:rPr>
          <w:rFonts w:cs="宋体" w:hint="eastAsia"/>
        </w:rPr>
        <w:t>掌握必备的思想政治理论、科学文化基础知识和中华优秀传统文化知识</w:t>
      </w:r>
      <w:r>
        <w:t>。</w:t>
      </w:r>
    </w:p>
    <w:p w14:paraId="6C15459D" w14:textId="77777777" w:rsidR="000548A6" w:rsidRDefault="00000000">
      <w:pPr>
        <w:pStyle w:val="5"/>
        <w:numPr>
          <w:ilvl w:val="0"/>
          <w:numId w:val="2"/>
        </w:numPr>
        <w:spacing w:line="240" w:lineRule="auto"/>
        <w:ind w:left="0" w:firstLine="420"/>
        <w:rPr>
          <w:rFonts w:hint="eastAsia"/>
        </w:rPr>
      </w:pPr>
      <w:r>
        <w:rPr>
          <w:rFonts w:cs="宋体" w:hint="eastAsia"/>
        </w:rPr>
        <w:t>熟悉与本专业相关的法律法规以及环境保护、安全消防等知识。</w:t>
      </w:r>
    </w:p>
    <w:p w14:paraId="071C9372" w14:textId="77777777" w:rsidR="000548A6" w:rsidRDefault="00000000">
      <w:pPr>
        <w:pStyle w:val="5"/>
        <w:numPr>
          <w:ilvl w:val="0"/>
          <w:numId w:val="2"/>
        </w:numPr>
        <w:spacing w:line="240" w:lineRule="auto"/>
        <w:ind w:left="0" w:firstLine="420"/>
        <w:rPr>
          <w:rFonts w:hint="eastAsia"/>
        </w:rPr>
      </w:pPr>
      <w:r>
        <w:rPr>
          <w:rFonts w:cs="宋体" w:hint="eastAsia"/>
          <w:color w:val="auto"/>
          <w:kern w:val="2"/>
          <w:lang w:bidi="ar"/>
        </w:rPr>
        <w:t>掌握较为扎实的英语语言基础</w:t>
      </w:r>
      <w:r>
        <w:rPr>
          <w:rFonts w:cs="宋体"/>
          <w:color w:val="auto"/>
          <w:kern w:val="2"/>
          <w:lang w:bidi="ar"/>
        </w:rPr>
        <w:t>知识</w:t>
      </w:r>
      <w:r>
        <w:rPr>
          <w:rFonts w:hint="eastAsia"/>
        </w:rPr>
        <w:t>。</w:t>
      </w:r>
    </w:p>
    <w:p w14:paraId="6E51362E" w14:textId="77777777" w:rsidR="000548A6" w:rsidRDefault="00000000">
      <w:pPr>
        <w:pStyle w:val="5"/>
        <w:numPr>
          <w:ilvl w:val="0"/>
          <w:numId w:val="2"/>
        </w:numPr>
        <w:spacing w:line="240" w:lineRule="auto"/>
        <w:ind w:left="0" w:firstLine="420"/>
        <w:rPr>
          <w:rFonts w:hint="eastAsia"/>
        </w:rPr>
      </w:pPr>
      <w:r>
        <w:rPr>
          <w:rFonts w:cs="宋体" w:hint="eastAsia"/>
          <w:color w:val="auto"/>
          <w:kern w:val="2"/>
          <w:lang w:bidi="ar"/>
        </w:rPr>
        <w:t>熟悉跨文化商务交际和国际商务礼仪知识</w:t>
      </w:r>
      <w:r>
        <w:rPr>
          <w:rFonts w:cs="宋体" w:hint="eastAsia"/>
        </w:rPr>
        <w:t>。</w:t>
      </w:r>
    </w:p>
    <w:p w14:paraId="3C9884A3" w14:textId="77777777" w:rsidR="000548A6" w:rsidRDefault="00000000">
      <w:pPr>
        <w:pStyle w:val="5"/>
        <w:numPr>
          <w:ilvl w:val="0"/>
          <w:numId w:val="2"/>
        </w:numPr>
        <w:spacing w:line="240" w:lineRule="auto"/>
        <w:ind w:left="0" w:firstLine="420"/>
        <w:rPr>
          <w:rFonts w:hint="eastAsia"/>
        </w:rPr>
      </w:pPr>
      <w:r>
        <w:rPr>
          <w:rFonts w:cs="宋体" w:hint="eastAsia"/>
        </w:rPr>
        <w:t>掌握推销和商务谈判的原则、方法和技巧。</w:t>
      </w:r>
    </w:p>
    <w:p w14:paraId="422539DB" w14:textId="77777777" w:rsidR="000548A6" w:rsidRDefault="00000000">
      <w:pPr>
        <w:pStyle w:val="5"/>
        <w:numPr>
          <w:ilvl w:val="0"/>
          <w:numId w:val="2"/>
        </w:numPr>
        <w:spacing w:line="240" w:lineRule="auto"/>
        <w:ind w:left="0" w:firstLine="420"/>
        <w:rPr>
          <w:rFonts w:hint="eastAsia"/>
        </w:rPr>
      </w:pPr>
      <w:r>
        <w:rPr>
          <w:rFonts w:cs="宋体" w:hint="eastAsia"/>
          <w:color w:val="auto"/>
          <w:kern w:val="2"/>
          <w:lang w:bidi="ar"/>
        </w:rPr>
        <w:t>掌握较为扎实的商务翻译、进出口业务、跨境电子商务、涉外商务事务相关知识</w:t>
      </w:r>
      <w:r>
        <w:rPr>
          <w:rFonts w:cs="宋体" w:hint="eastAsia"/>
          <w:w w:val="105"/>
        </w:rPr>
        <w:t>。</w:t>
      </w:r>
    </w:p>
    <w:p w14:paraId="29295BD4" w14:textId="77777777" w:rsidR="000548A6" w:rsidRDefault="00000000">
      <w:pPr>
        <w:pStyle w:val="5"/>
        <w:numPr>
          <w:ilvl w:val="0"/>
          <w:numId w:val="2"/>
        </w:numPr>
        <w:spacing w:line="240" w:lineRule="auto"/>
        <w:ind w:left="0" w:firstLine="420"/>
        <w:rPr>
          <w:rFonts w:hint="eastAsia"/>
        </w:rPr>
      </w:pPr>
      <w:r>
        <w:rPr>
          <w:rFonts w:cs="宋体" w:hint="eastAsia"/>
          <w:color w:val="auto"/>
          <w:kern w:val="2"/>
          <w:lang w:bidi="ar"/>
        </w:rPr>
        <w:t>熟悉主要英语国家概况，了解“一带一路”沿线主要国家概况</w:t>
      </w:r>
      <w:r>
        <w:rPr>
          <w:rFonts w:cs="宋体" w:hint="eastAsia"/>
        </w:rPr>
        <w:t>。</w:t>
      </w:r>
    </w:p>
    <w:p w14:paraId="32B4A29E" w14:textId="77777777" w:rsidR="000548A6" w:rsidRDefault="00000000">
      <w:pPr>
        <w:pStyle w:val="5"/>
        <w:numPr>
          <w:ilvl w:val="0"/>
          <w:numId w:val="2"/>
        </w:numPr>
        <w:spacing w:line="240" w:lineRule="auto"/>
        <w:ind w:left="0" w:firstLine="420"/>
        <w:rPr>
          <w:rFonts w:hint="eastAsia"/>
        </w:rPr>
      </w:pPr>
      <w:r>
        <w:rPr>
          <w:rFonts w:cs="宋体" w:hint="eastAsia"/>
          <w:color w:val="auto"/>
          <w:kern w:val="2"/>
          <w:lang w:bidi="ar"/>
        </w:rPr>
        <w:t>了解与本专业相关的</w:t>
      </w:r>
      <w:r>
        <w:rPr>
          <w:rFonts w:cs="宋体"/>
          <w:color w:val="auto"/>
          <w:kern w:val="2"/>
          <w:lang w:bidi="ar"/>
        </w:rPr>
        <w:t>新</w:t>
      </w:r>
      <w:r>
        <w:rPr>
          <w:rFonts w:cs="宋体" w:hint="eastAsia"/>
          <w:color w:val="auto"/>
          <w:kern w:val="2"/>
          <w:lang w:bidi="ar"/>
        </w:rPr>
        <w:t>产业</w:t>
      </w:r>
      <w:r>
        <w:rPr>
          <w:rFonts w:cs="宋体"/>
          <w:color w:val="auto"/>
          <w:kern w:val="2"/>
          <w:lang w:bidi="ar"/>
        </w:rPr>
        <w:t>、新业态</w:t>
      </w:r>
      <w:r>
        <w:rPr>
          <w:rFonts w:cs="宋体" w:hint="eastAsia"/>
          <w:color w:val="auto"/>
          <w:kern w:val="2"/>
          <w:lang w:bidi="ar"/>
        </w:rPr>
        <w:t>和新商业模式</w:t>
      </w:r>
      <w:r>
        <w:rPr>
          <w:rFonts w:cs="宋体" w:hint="eastAsia"/>
        </w:rPr>
        <w:t>。</w:t>
      </w:r>
    </w:p>
    <w:p w14:paraId="56CF4FA1" w14:textId="77777777" w:rsidR="000548A6" w:rsidRDefault="00000000">
      <w:pPr>
        <w:pStyle w:val="5"/>
        <w:numPr>
          <w:ilvl w:val="0"/>
          <w:numId w:val="2"/>
        </w:numPr>
        <w:spacing w:line="240" w:lineRule="auto"/>
        <w:ind w:left="0" w:firstLine="420"/>
        <w:rPr>
          <w:rFonts w:hint="eastAsia"/>
        </w:rPr>
      </w:pPr>
      <w:r>
        <w:rPr>
          <w:rFonts w:cs="宋体" w:hint="eastAsia"/>
        </w:rPr>
        <w:t>具有探究学习、终身学习、分析问题和解决问题的能力</w:t>
      </w:r>
      <w:r>
        <w:t>。</w:t>
      </w:r>
    </w:p>
    <w:p w14:paraId="6A2EB139" w14:textId="77777777" w:rsidR="000548A6" w:rsidRDefault="00000000">
      <w:pPr>
        <w:pStyle w:val="5"/>
        <w:numPr>
          <w:ilvl w:val="0"/>
          <w:numId w:val="2"/>
        </w:numPr>
        <w:spacing w:line="240" w:lineRule="auto"/>
        <w:ind w:left="0" w:firstLine="420"/>
        <w:rPr>
          <w:rFonts w:hint="eastAsia"/>
        </w:rPr>
      </w:pPr>
      <w:r>
        <w:rPr>
          <w:rFonts w:cs="宋体" w:hint="eastAsia"/>
        </w:rPr>
        <w:t>具有良好的语言、文字表达能力和沟通能力。</w:t>
      </w:r>
    </w:p>
    <w:p w14:paraId="1C51BA77" w14:textId="77777777" w:rsidR="000548A6" w:rsidRDefault="00000000">
      <w:pPr>
        <w:pStyle w:val="5"/>
        <w:numPr>
          <w:ilvl w:val="0"/>
          <w:numId w:val="2"/>
        </w:numPr>
        <w:spacing w:line="240" w:lineRule="auto"/>
        <w:ind w:left="0" w:firstLine="420"/>
        <w:rPr>
          <w:rFonts w:hint="eastAsia"/>
        </w:rPr>
      </w:pPr>
      <w:r>
        <w:rPr>
          <w:rFonts w:cs="宋体" w:hint="eastAsia"/>
          <w:color w:val="auto"/>
          <w:kern w:val="2"/>
          <w:lang w:bidi="ar"/>
        </w:rPr>
        <w:t>具有良好的英语听、说、读、写、译综合应用能力，尤其是英语听说能力</w:t>
      </w:r>
      <w:r>
        <w:rPr>
          <w:rFonts w:hint="eastAsia"/>
        </w:rPr>
        <w:t>。</w:t>
      </w:r>
    </w:p>
    <w:p w14:paraId="066B2A25" w14:textId="77777777" w:rsidR="000548A6" w:rsidRDefault="00000000">
      <w:pPr>
        <w:pStyle w:val="5"/>
        <w:numPr>
          <w:ilvl w:val="0"/>
          <w:numId w:val="2"/>
        </w:numPr>
        <w:spacing w:line="240" w:lineRule="auto"/>
        <w:ind w:left="0" w:firstLine="420"/>
        <w:rPr>
          <w:rFonts w:hint="eastAsia"/>
        </w:rPr>
      </w:pPr>
      <w:r>
        <w:t>具有良好的人际交往能力</w:t>
      </w:r>
      <w:r>
        <w:rPr>
          <w:rFonts w:hint="eastAsia"/>
        </w:rPr>
        <w:t>、</w:t>
      </w:r>
      <w:r>
        <w:t>语言表达能力</w:t>
      </w:r>
      <w:r>
        <w:rPr>
          <w:rFonts w:hint="eastAsia"/>
        </w:rPr>
        <w:t>、</w:t>
      </w:r>
      <w:r>
        <w:t>团队合作能力</w:t>
      </w:r>
      <w:r>
        <w:rPr>
          <w:rFonts w:hint="eastAsia"/>
        </w:rPr>
        <w:t>、</w:t>
      </w:r>
      <w:r>
        <w:t>心理抗压能力</w:t>
      </w:r>
      <w:r>
        <w:rPr>
          <w:rFonts w:hint="eastAsia"/>
        </w:rPr>
        <w:t>、</w:t>
      </w:r>
      <w:r>
        <w:t>逻辑思维能力和灵活应变能力等</w:t>
      </w:r>
      <w:r>
        <w:rPr>
          <w:rFonts w:cs="宋体" w:hint="eastAsia"/>
        </w:rPr>
        <w:t>。</w:t>
      </w:r>
    </w:p>
    <w:p w14:paraId="583C88C9" w14:textId="77777777" w:rsidR="000548A6" w:rsidRDefault="00000000">
      <w:pPr>
        <w:pStyle w:val="5"/>
        <w:numPr>
          <w:ilvl w:val="0"/>
          <w:numId w:val="2"/>
        </w:numPr>
        <w:spacing w:line="240" w:lineRule="auto"/>
        <w:ind w:left="0" w:firstLine="420"/>
        <w:rPr>
          <w:rFonts w:hint="eastAsia"/>
        </w:rPr>
      </w:pPr>
      <w:r>
        <w:rPr>
          <w:rFonts w:cs="宋体" w:hint="eastAsia"/>
          <w:color w:val="auto"/>
          <w:kern w:val="2"/>
          <w:lang w:bidi="ar"/>
        </w:rPr>
        <w:t>具有较强的现代信息技术应用能力，能够较好地适应大数据、人工智能、虚拟现实等在商务领域的应用要求，并能熟练使用商务办公软硬件及沟通工具</w:t>
      </w:r>
      <w:r>
        <w:rPr>
          <w:rFonts w:cs="宋体" w:hint="eastAsia"/>
        </w:rPr>
        <w:t>。</w:t>
      </w:r>
    </w:p>
    <w:p w14:paraId="25585B77" w14:textId="77777777" w:rsidR="000548A6" w:rsidRDefault="00000000">
      <w:pPr>
        <w:pStyle w:val="5"/>
        <w:numPr>
          <w:ilvl w:val="0"/>
          <w:numId w:val="2"/>
        </w:numPr>
        <w:spacing w:line="240" w:lineRule="auto"/>
        <w:ind w:left="0" w:firstLine="420"/>
        <w:rPr>
          <w:rFonts w:hint="eastAsia"/>
        </w:rPr>
      </w:pPr>
      <w:r>
        <w:rPr>
          <w:rFonts w:cs="宋体" w:hint="eastAsia"/>
          <w:color w:val="auto"/>
          <w:kern w:val="2"/>
          <w:lang w:bidi="ar"/>
        </w:rPr>
        <w:t>具有较强的综合运用英语及商务知识进行商务翻译、进出口业务操作、跨境电子商务平台操作、涉外商务事务处理等能力</w:t>
      </w:r>
      <w:r>
        <w:rPr>
          <w:rFonts w:cs="宋体" w:hint="eastAsia"/>
          <w:w w:val="105"/>
        </w:rPr>
        <w:t>。</w:t>
      </w:r>
    </w:p>
    <w:p w14:paraId="49B9B2E8" w14:textId="77777777" w:rsidR="000548A6" w:rsidRDefault="00000000">
      <w:pPr>
        <w:pStyle w:val="5"/>
        <w:numPr>
          <w:ilvl w:val="0"/>
          <w:numId w:val="2"/>
        </w:numPr>
        <w:spacing w:line="240" w:lineRule="auto"/>
        <w:ind w:left="0" w:firstLine="420"/>
        <w:rPr>
          <w:rFonts w:hint="eastAsia"/>
        </w:rPr>
      </w:pPr>
      <w:r>
        <w:rPr>
          <w:rFonts w:cs="宋体"/>
          <w:color w:val="auto"/>
          <w:kern w:val="2"/>
          <w:lang w:bidi="ar"/>
        </w:rPr>
        <w:t>具有</w:t>
      </w:r>
      <w:r>
        <w:rPr>
          <w:rFonts w:cs="宋体" w:hint="eastAsia"/>
          <w:color w:val="auto"/>
          <w:kern w:val="2"/>
          <w:lang w:bidi="ar"/>
        </w:rPr>
        <w:t>较强的涉外商务活动</w:t>
      </w:r>
      <w:r>
        <w:rPr>
          <w:rFonts w:cs="宋体"/>
          <w:color w:val="auto"/>
          <w:kern w:val="2"/>
          <w:lang w:bidi="ar"/>
        </w:rPr>
        <w:t>组织、协调</w:t>
      </w:r>
      <w:r>
        <w:rPr>
          <w:rFonts w:cs="宋体" w:hint="eastAsia"/>
          <w:color w:val="auto"/>
          <w:kern w:val="2"/>
          <w:lang w:bidi="ar"/>
        </w:rPr>
        <w:t>和</w:t>
      </w:r>
      <w:r>
        <w:rPr>
          <w:rFonts w:cs="宋体"/>
          <w:color w:val="auto"/>
          <w:kern w:val="2"/>
          <w:lang w:bidi="ar"/>
        </w:rPr>
        <w:t>管理能力</w:t>
      </w:r>
      <w:r>
        <w:rPr>
          <w:rFonts w:cs="宋体" w:hint="eastAsia"/>
        </w:rPr>
        <w:t>。</w:t>
      </w:r>
    </w:p>
    <w:p w14:paraId="74113D7A" w14:textId="77777777" w:rsidR="000548A6" w:rsidRDefault="00000000">
      <w:pPr>
        <w:overflowPunct w:val="0"/>
        <w:snapToGrid w:val="0"/>
        <w:spacing w:line="560" w:lineRule="atLeast"/>
        <w:rPr>
          <w:rFonts w:ascii="宋体" w:hAnsi="宋体" w:cs="宋体" w:hint="eastAsia"/>
          <w:b/>
          <w:bCs/>
          <w:sz w:val="32"/>
          <w:szCs w:val="32"/>
        </w:rPr>
      </w:pPr>
      <w:r>
        <w:rPr>
          <w:rFonts w:ascii="宋体" w:hAnsi="宋体" w:cs="宋体" w:hint="eastAsia"/>
          <w:b/>
          <w:bCs/>
          <w:sz w:val="32"/>
          <w:szCs w:val="32"/>
          <w:lang w:bidi="ar"/>
        </w:rPr>
        <w:t>七、课程设置及学时安排</w:t>
      </w:r>
    </w:p>
    <w:p w14:paraId="5470714C" w14:textId="77777777" w:rsidR="000548A6" w:rsidRDefault="00000000">
      <w:pPr>
        <w:overflowPunct w:val="0"/>
        <w:snapToGrid w:val="0"/>
        <w:ind w:firstLineChars="100" w:firstLine="300"/>
        <w:rPr>
          <w:rFonts w:ascii="宋体" w:hAnsi="宋体" w:cs="宋体" w:hint="eastAsia"/>
          <w:bCs/>
          <w:sz w:val="30"/>
          <w:szCs w:val="30"/>
          <w:lang w:bidi="ar"/>
        </w:rPr>
      </w:pPr>
      <w:r>
        <w:rPr>
          <w:rFonts w:ascii="宋体" w:hAnsi="宋体" w:cs="宋体" w:hint="eastAsia"/>
          <w:bCs/>
          <w:sz w:val="30"/>
          <w:szCs w:val="30"/>
          <w:lang w:bidi="ar"/>
        </w:rPr>
        <w:t>（一）课程设置</w:t>
      </w:r>
    </w:p>
    <w:p w14:paraId="78B753BD" w14:textId="77777777" w:rsidR="000548A6" w:rsidRDefault="00000000">
      <w:pPr>
        <w:overflowPunct w:val="0"/>
        <w:snapToGrid w:val="0"/>
        <w:ind w:firstLineChars="188" w:firstLine="395"/>
        <w:rPr>
          <w:rFonts w:eastAsia="仿宋_GB2312"/>
          <w:sz w:val="30"/>
          <w:szCs w:val="30"/>
        </w:rPr>
      </w:pPr>
      <w:r>
        <w:rPr>
          <w:rFonts w:ascii="宋体" w:hAnsi="宋体" w:cs="宋体" w:hint="eastAsia"/>
          <w:szCs w:val="21"/>
          <w:lang w:bidi="ar"/>
        </w:rPr>
        <w:t>主要包括公共基础课程和专业课程。</w:t>
      </w:r>
    </w:p>
    <w:p w14:paraId="2C145F6A"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1、公共基础课程</w:t>
      </w:r>
    </w:p>
    <w:p w14:paraId="249D32C3" w14:textId="77777777" w:rsidR="000548A6"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防艾教育）、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3DB120BB" w14:textId="77777777" w:rsidR="000548A6" w:rsidRDefault="00000000">
      <w:pPr>
        <w:pStyle w:val="5"/>
        <w:spacing w:line="240" w:lineRule="auto"/>
        <w:rPr>
          <w:rFonts w:hint="eastAsia"/>
        </w:rPr>
      </w:pPr>
      <w:r>
        <w:rPr>
          <w:rFonts w:hint="eastAsia"/>
          <w:color w:val="auto"/>
        </w:rPr>
        <w:t>将思政课列为公共基础必修课，</w:t>
      </w:r>
      <w:r>
        <w:rPr>
          <w:spacing w:val="10"/>
        </w:rPr>
        <w:t>发挥思政课程政治引</w:t>
      </w:r>
      <w:r>
        <w:rPr>
          <w:spacing w:val="9"/>
        </w:rPr>
        <w:t>领和价值引领作</w:t>
      </w:r>
      <w:r>
        <w:rPr>
          <w:spacing w:val="10"/>
        </w:rPr>
        <w:t>用，在思政课程中有机融入党史、新中国史、改革</w:t>
      </w:r>
      <w:r>
        <w:rPr>
          <w:spacing w:val="9"/>
        </w:rPr>
        <w:t>开放史、社会主义发展史等相关内容；结合实际落实课程思政，推</w:t>
      </w:r>
      <w:r>
        <w:rPr>
          <w:spacing w:val="10"/>
        </w:rPr>
        <w:t>进全员、全过程、全方位育人，实现思想政治教育与技术技能培养的有机统一</w:t>
      </w:r>
      <w:r>
        <w:rPr>
          <w:rFonts w:hint="eastAsia"/>
          <w:spacing w:val="10"/>
        </w:rPr>
        <w:t>。将</w:t>
      </w:r>
      <w:r>
        <w:rPr>
          <w:spacing w:val="10"/>
        </w:rPr>
        <w:t>德育活动、志愿服务活动和其他实践活动</w:t>
      </w:r>
      <w:r>
        <w:rPr>
          <w:rFonts w:hint="eastAsia"/>
          <w:spacing w:val="10"/>
        </w:rPr>
        <w:t>等列入第二课堂</w:t>
      </w:r>
      <w:r>
        <w:rPr>
          <w:spacing w:val="10"/>
        </w:rPr>
        <w:t>。</w:t>
      </w:r>
    </w:p>
    <w:p w14:paraId="4F41811F"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bCs/>
          <w:sz w:val="28"/>
          <w:szCs w:val="28"/>
          <w:lang w:bidi="ar"/>
        </w:rPr>
        <w:t>2</w:t>
      </w:r>
      <w:r>
        <w:rPr>
          <w:rFonts w:ascii="宋体" w:hAnsi="宋体" w:cs="宋体" w:hint="eastAsia"/>
          <w:bCs/>
          <w:sz w:val="28"/>
          <w:szCs w:val="28"/>
          <w:lang w:bidi="ar"/>
        </w:rPr>
        <w:t>、专业课程</w:t>
      </w:r>
    </w:p>
    <w:p w14:paraId="1F035E47" w14:textId="77777777" w:rsidR="000548A6" w:rsidRDefault="00000000">
      <w:pPr>
        <w:overflowPunct w:val="0"/>
        <w:snapToGrid w:val="0"/>
        <w:ind w:firstLineChars="188" w:firstLine="395"/>
        <w:rPr>
          <w:rFonts w:ascii="宋体" w:hAnsi="宋体" w:cs="宋体" w:hint="eastAsia"/>
          <w:szCs w:val="21"/>
          <w:lang w:bidi="ar"/>
        </w:rPr>
      </w:pPr>
      <w:r>
        <w:rPr>
          <w:rFonts w:ascii="宋体" w:hAnsi="宋体" w:cs="宋体" w:hint="eastAsia"/>
          <w:szCs w:val="21"/>
          <w:lang w:bidi="ar"/>
        </w:rPr>
        <w:t>商务英语专业课程包括专业基础课程、专业核心课程、专业拓展课程，本专业设置专业基础课程11门、专业核心课程6 门，专业选修课1门，并涵盖有关实践性教学环节。主要包括以下教学内容：</w:t>
      </w:r>
    </w:p>
    <w:p w14:paraId="5F447F5D" w14:textId="77777777" w:rsidR="000548A6" w:rsidRDefault="00000000">
      <w:pPr>
        <w:overflowPunct w:val="0"/>
        <w:ind w:firstLineChars="200" w:firstLine="480"/>
        <w:rPr>
          <w:rFonts w:ascii="宋体" w:hAnsi="宋体" w:cs="宋体" w:hint="eastAsia"/>
          <w:sz w:val="24"/>
        </w:rPr>
      </w:pPr>
      <w:r>
        <w:rPr>
          <w:rFonts w:ascii="宋体" w:hAnsi="宋体" w:cs="宋体" w:hint="eastAsia"/>
          <w:sz w:val="24"/>
          <w:lang w:bidi="ar"/>
        </w:rPr>
        <w:t>（1）专业基础课程</w:t>
      </w:r>
    </w:p>
    <w:p w14:paraId="61D70E1E" w14:textId="77777777" w:rsidR="000548A6" w:rsidRDefault="00000000">
      <w:pPr>
        <w:overflowPunct w:val="0"/>
        <w:snapToGrid w:val="0"/>
        <w:ind w:firstLineChars="188" w:firstLine="395"/>
        <w:rPr>
          <w:rFonts w:ascii="宋体" w:hAnsi="宋体" w:cs="宋体" w:hint="eastAsia"/>
          <w:szCs w:val="21"/>
          <w:lang w:bidi="ar"/>
        </w:rPr>
      </w:pPr>
      <w:r>
        <w:rPr>
          <w:rFonts w:ascii="宋体" w:hAnsi="宋体" w:cs="宋体" w:hint="eastAsia"/>
          <w:szCs w:val="21"/>
          <w:lang w:bidi="ar"/>
        </w:rPr>
        <w:t>专业基础课程包括：商务英语口语、商务英语视听说、跟单员、职场实用英语、跨境电商实务等。</w:t>
      </w:r>
    </w:p>
    <w:p w14:paraId="12456DFE" w14:textId="77777777" w:rsidR="000548A6" w:rsidRDefault="00000000">
      <w:pPr>
        <w:overflowPunct w:val="0"/>
        <w:ind w:firstLineChars="200" w:firstLine="480"/>
        <w:rPr>
          <w:rFonts w:ascii="宋体" w:hAnsi="宋体" w:cs="宋体" w:hint="eastAsia"/>
          <w:sz w:val="24"/>
          <w:lang w:bidi="ar"/>
        </w:rPr>
      </w:pPr>
      <w:r>
        <w:rPr>
          <w:rFonts w:ascii="宋体" w:hAnsi="宋体" w:cs="宋体" w:hint="eastAsia"/>
          <w:sz w:val="24"/>
          <w:lang w:bidi="ar"/>
        </w:rPr>
        <w:lastRenderedPageBreak/>
        <w:t>（</w:t>
      </w:r>
      <w:r>
        <w:rPr>
          <w:rFonts w:ascii="宋体" w:hAnsi="宋体" w:cs="宋体"/>
          <w:sz w:val="24"/>
          <w:lang w:bidi="ar"/>
        </w:rPr>
        <w:t>2</w:t>
      </w:r>
      <w:r>
        <w:rPr>
          <w:rFonts w:ascii="宋体" w:hAnsi="宋体" w:cs="宋体" w:hint="eastAsia"/>
          <w:sz w:val="24"/>
          <w:lang w:bidi="ar"/>
        </w:rPr>
        <w:t>）专业核心课程</w:t>
      </w:r>
    </w:p>
    <w:p w14:paraId="0C995BA1" w14:textId="77777777" w:rsidR="000548A6" w:rsidRDefault="00000000">
      <w:pPr>
        <w:overflowPunct w:val="0"/>
        <w:snapToGrid w:val="0"/>
        <w:ind w:firstLineChars="188" w:firstLine="395"/>
        <w:rPr>
          <w:rFonts w:ascii="宋体" w:hAnsi="宋体" w:cs="宋体" w:hint="eastAsia"/>
          <w:szCs w:val="21"/>
          <w:lang w:bidi="ar"/>
        </w:rPr>
      </w:pPr>
      <w:r>
        <w:rPr>
          <w:rFonts w:ascii="宋体" w:hAnsi="宋体" w:cs="宋体" w:hint="eastAsia"/>
          <w:szCs w:val="21"/>
          <w:lang w:bidi="ar"/>
        </w:rPr>
        <w:t>专业核心课程包括：商务函电与单证、商务英语翻译、国际货运代理、国际贸易实务、跨境电商英语、商务英语综合实训。</w:t>
      </w:r>
    </w:p>
    <w:p w14:paraId="725CE55C" w14:textId="77777777" w:rsidR="000548A6" w:rsidRDefault="00000000">
      <w:pPr>
        <w:overflowPunct w:val="0"/>
        <w:ind w:firstLineChars="200" w:firstLine="422"/>
        <w:jc w:val="center"/>
        <w:rPr>
          <w:rFonts w:ascii="宋体" w:hAnsi="宋体" w:cs="宋体" w:hint="eastAsia"/>
          <w:b/>
          <w:bCs/>
          <w:szCs w:val="21"/>
        </w:rPr>
      </w:pPr>
      <w:r>
        <w:rPr>
          <w:rFonts w:ascii="宋体" w:hAnsi="宋体" w:cs="宋体" w:hint="eastAsia"/>
          <w:b/>
          <w:bCs/>
          <w:szCs w:val="21"/>
        </w:rPr>
        <w:t>表2 专业核心课程主要教学内容</w:t>
      </w:r>
    </w:p>
    <w:p w14:paraId="70D7EB43" w14:textId="77777777" w:rsidR="000548A6" w:rsidRDefault="000548A6">
      <w:pPr>
        <w:overflowPunct w:val="0"/>
        <w:ind w:firstLineChars="200" w:firstLine="420"/>
        <w:rPr>
          <w:rFonts w:ascii="宋体" w:hAnsi="宋体" w:cs="宋体" w:hint="eastAsia"/>
          <w:szCs w:val="21"/>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900"/>
        <w:gridCol w:w="1184"/>
        <w:gridCol w:w="2227"/>
        <w:gridCol w:w="5272"/>
      </w:tblGrid>
      <w:tr w:rsidR="000548A6" w14:paraId="697BFF63" w14:textId="77777777">
        <w:trPr>
          <w:trHeight w:val="369"/>
        </w:trPr>
        <w:tc>
          <w:tcPr>
            <w:tcW w:w="442" w:type="dxa"/>
            <w:tcBorders>
              <w:top w:val="single" w:sz="4" w:space="0" w:color="auto"/>
              <w:left w:val="single" w:sz="4" w:space="0" w:color="auto"/>
              <w:bottom w:val="single" w:sz="4" w:space="0" w:color="auto"/>
              <w:right w:val="single" w:sz="4" w:space="0" w:color="auto"/>
            </w:tcBorders>
            <w:vAlign w:val="center"/>
          </w:tcPr>
          <w:p w14:paraId="26695876" w14:textId="77777777" w:rsidR="000548A6" w:rsidRDefault="00000000">
            <w:pPr>
              <w:overflowPunct w:val="0"/>
              <w:snapToGrid w:val="0"/>
              <w:jc w:val="center"/>
              <w:rPr>
                <w:rFonts w:ascii="宋体" w:hAnsi="宋体" w:cs="宋体" w:hint="eastAsia"/>
                <w:bCs/>
                <w:szCs w:val="21"/>
              </w:rPr>
            </w:pPr>
            <w:r>
              <w:rPr>
                <w:rFonts w:ascii="宋体" w:hAnsi="宋体" w:cs="宋体" w:hint="eastAsia"/>
                <w:bCs/>
                <w:szCs w:val="21"/>
                <w:lang w:bidi="ar"/>
              </w:rPr>
              <w:t>序号</w:t>
            </w:r>
          </w:p>
        </w:tc>
        <w:tc>
          <w:tcPr>
            <w:tcW w:w="900" w:type="dxa"/>
            <w:tcBorders>
              <w:top w:val="single" w:sz="4" w:space="0" w:color="auto"/>
              <w:left w:val="nil"/>
              <w:bottom w:val="single" w:sz="4" w:space="0" w:color="auto"/>
              <w:right w:val="single" w:sz="4" w:space="0" w:color="auto"/>
            </w:tcBorders>
            <w:vAlign w:val="center"/>
          </w:tcPr>
          <w:p w14:paraId="327368BB" w14:textId="77777777" w:rsidR="000548A6" w:rsidRDefault="00000000">
            <w:pPr>
              <w:overflowPunct w:val="0"/>
              <w:snapToGrid w:val="0"/>
              <w:jc w:val="center"/>
              <w:rPr>
                <w:rFonts w:ascii="宋体" w:hAnsi="宋体" w:cs="宋体" w:hint="eastAsia"/>
                <w:bCs/>
                <w:szCs w:val="21"/>
              </w:rPr>
            </w:pPr>
            <w:r>
              <w:rPr>
                <w:rFonts w:ascii="宋体" w:hAnsi="宋体" w:cs="宋体" w:hint="eastAsia"/>
                <w:bCs/>
                <w:szCs w:val="21"/>
                <w:lang w:bidi="ar"/>
              </w:rPr>
              <w:t>专业核心课程</w:t>
            </w:r>
          </w:p>
        </w:tc>
        <w:tc>
          <w:tcPr>
            <w:tcW w:w="1184" w:type="dxa"/>
            <w:tcBorders>
              <w:top w:val="single" w:sz="4" w:space="0" w:color="auto"/>
              <w:left w:val="nil"/>
              <w:bottom w:val="single" w:sz="4" w:space="0" w:color="auto"/>
              <w:right w:val="single" w:sz="4" w:space="0" w:color="auto"/>
            </w:tcBorders>
            <w:vAlign w:val="center"/>
          </w:tcPr>
          <w:p w14:paraId="10859AD0" w14:textId="77777777" w:rsidR="000548A6" w:rsidRDefault="00000000">
            <w:pPr>
              <w:overflowPunct w:val="0"/>
              <w:snapToGrid w:val="0"/>
              <w:jc w:val="center"/>
              <w:rPr>
                <w:rFonts w:ascii="宋体" w:hAnsi="宋体" w:cs="宋体" w:hint="eastAsia"/>
                <w:bCs/>
                <w:szCs w:val="21"/>
                <w:lang w:bidi="ar"/>
              </w:rPr>
            </w:pPr>
            <w:r>
              <w:rPr>
                <w:bCs/>
                <w:spacing w:val="-4"/>
              </w:rPr>
              <w:t>课程涉及的主要领域</w:t>
            </w:r>
          </w:p>
        </w:tc>
        <w:tc>
          <w:tcPr>
            <w:tcW w:w="2227" w:type="dxa"/>
            <w:tcBorders>
              <w:top w:val="single" w:sz="4" w:space="0" w:color="auto"/>
              <w:left w:val="nil"/>
              <w:bottom w:val="single" w:sz="4" w:space="0" w:color="auto"/>
              <w:right w:val="single" w:sz="4" w:space="0" w:color="auto"/>
            </w:tcBorders>
            <w:vAlign w:val="center"/>
          </w:tcPr>
          <w:p w14:paraId="7090DEF9" w14:textId="77777777" w:rsidR="000548A6" w:rsidRDefault="00000000">
            <w:pPr>
              <w:overflowPunct w:val="0"/>
              <w:snapToGrid w:val="0"/>
              <w:jc w:val="center"/>
              <w:rPr>
                <w:rFonts w:ascii="宋体" w:hAnsi="宋体" w:cs="宋体" w:hint="eastAsia"/>
                <w:bCs/>
                <w:szCs w:val="21"/>
                <w:lang w:bidi="ar"/>
              </w:rPr>
            </w:pPr>
            <w:r>
              <w:rPr>
                <w:rFonts w:hint="eastAsia"/>
                <w:bCs/>
              </w:rPr>
              <w:t>典型工作任务描述</w:t>
            </w:r>
          </w:p>
        </w:tc>
        <w:tc>
          <w:tcPr>
            <w:tcW w:w="5272" w:type="dxa"/>
            <w:tcBorders>
              <w:top w:val="single" w:sz="4" w:space="0" w:color="auto"/>
              <w:left w:val="nil"/>
              <w:bottom w:val="single" w:sz="4" w:space="0" w:color="auto"/>
              <w:right w:val="single" w:sz="4" w:space="0" w:color="auto"/>
            </w:tcBorders>
            <w:vAlign w:val="center"/>
          </w:tcPr>
          <w:p w14:paraId="00C6E641" w14:textId="77777777" w:rsidR="000548A6" w:rsidRDefault="00000000">
            <w:pPr>
              <w:overflowPunct w:val="0"/>
              <w:snapToGrid w:val="0"/>
              <w:jc w:val="center"/>
              <w:rPr>
                <w:rFonts w:ascii="宋体" w:hAnsi="宋体" w:cs="宋体" w:hint="eastAsia"/>
                <w:bCs/>
                <w:szCs w:val="21"/>
              </w:rPr>
            </w:pPr>
            <w:r>
              <w:rPr>
                <w:rFonts w:ascii="宋体" w:hAnsi="宋体" w:cs="宋体" w:hint="eastAsia"/>
                <w:bCs/>
                <w:szCs w:val="21"/>
                <w:lang w:bidi="ar"/>
              </w:rPr>
              <w:t>主要教学内容</w:t>
            </w:r>
          </w:p>
        </w:tc>
      </w:tr>
      <w:tr w:rsidR="000548A6" w14:paraId="54E5C51F" w14:textId="77777777">
        <w:tc>
          <w:tcPr>
            <w:tcW w:w="442" w:type="dxa"/>
            <w:tcBorders>
              <w:top w:val="single" w:sz="4" w:space="0" w:color="auto"/>
              <w:left w:val="single" w:sz="4" w:space="0" w:color="auto"/>
              <w:bottom w:val="single" w:sz="4" w:space="0" w:color="auto"/>
              <w:right w:val="single" w:sz="4" w:space="0" w:color="auto"/>
            </w:tcBorders>
            <w:vAlign w:val="center"/>
          </w:tcPr>
          <w:p w14:paraId="55016683"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1</w:t>
            </w:r>
          </w:p>
        </w:tc>
        <w:tc>
          <w:tcPr>
            <w:tcW w:w="900" w:type="dxa"/>
            <w:tcBorders>
              <w:top w:val="single" w:sz="4" w:space="0" w:color="auto"/>
              <w:left w:val="nil"/>
              <w:bottom w:val="single" w:sz="4" w:space="0" w:color="auto"/>
              <w:right w:val="single" w:sz="4" w:space="0" w:color="auto"/>
            </w:tcBorders>
            <w:vAlign w:val="center"/>
          </w:tcPr>
          <w:p w14:paraId="31C683F6"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商务函电与单证</w:t>
            </w:r>
          </w:p>
        </w:tc>
        <w:tc>
          <w:tcPr>
            <w:tcW w:w="1184" w:type="dxa"/>
            <w:tcBorders>
              <w:top w:val="single" w:sz="4" w:space="0" w:color="auto"/>
              <w:left w:val="nil"/>
              <w:bottom w:val="single" w:sz="4" w:space="0" w:color="auto"/>
              <w:right w:val="single" w:sz="4" w:space="0" w:color="auto"/>
            </w:tcBorders>
            <w:vAlign w:val="center"/>
          </w:tcPr>
          <w:p w14:paraId="27C13C13" w14:textId="77777777" w:rsidR="000548A6" w:rsidRDefault="00000000">
            <w:pPr>
              <w:overflowPunct w:val="0"/>
              <w:snapToGrid w:val="0"/>
              <w:jc w:val="center"/>
              <w:rPr>
                <w:rFonts w:ascii="宋体" w:hAnsi="宋体" w:cs="宋体" w:hint="eastAsia"/>
                <w:szCs w:val="21"/>
                <w:lang w:bidi="ar"/>
              </w:rPr>
            </w:pPr>
            <w:r>
              <w:rPr>
                <w:rFonts w:ascii="宋体" w:hAnsi="宋体" w:cs="宋体"/>
                <w:sz w:val="24"/>
              </w:rPr>
              <w:t>国际商务沟通、国际贸易单证处理、外贸操作流程</w:t>
            </w:r>
          </w:p>
        </w:tc>
        <w:tc>
          <w:tcPr>
            <w:tcW w:w="2227" w:type="dxa"/>
            <w:tcBorders>
              <w:top w:val="single" w:sz="4" w:space="0" w:color="auto"/>
              <w:left w:val="nil"/>
              <w:bottom w:val="single" w:sz="4" w:space="0" w:color="auto"/>
              <w:right w:val="single" w:sz="4" w:space="0" w:color="auto"/>
            </w:tcBorders>
            <w:vAlign w:val="center"/>
          </w:tcPr>
          <w:p w14:paraId="3B2A7839"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撰写和处理外贸函电（询盘、报盘、还盘、订单确认等）；</w:t>
            </w:r>
          </w:p>
          <w:p w14:paraId="6752FBF2"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编制、审核和归档国际贸易所需单证（如发票、装箱单、提单、保险单、产地证等）；</w:t>
            </w:r>
          </w:p>
          <w:p w14:paraId="75985990"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处理商务谈判往来邮件和正式信函；</w:t>
            </w:r>
          </w:p>
          <w:p w14:paraId="70B0E3AB"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协调进出口业务中的单证流转，确保贸易流程合规与顺畅。</w:t>
            </w:r>
          </w:p>
        </w:tc>
        <w:tc>
          <w:tcPr>
            <w:tcW w:w="5272" w:type="dxa"/>
            <w:tcBorders>
              <w:top w:val="single" w:sz="4" w:space="0" w:color="auto"/>
              <w:left w:val="nil"/>
              <w:bottom w:val="single" w:sz="4" w:space="0" w:color="auto"/>
              <w:right w:val="single" w:sz="4" w:space="0" w:color="auto"/>
            </w:tcBorders>
            <w:vAlign w:val="center"/>
          </w:tcPr>
          <w:p w14:paraId="4D1B08C9" w14:textId="77777777" w:rsidR="000548A6" w:rsidRDefault="00000000">
            <w:pPr>
              <w:overflowPunct w:val="0"/>
              <w:snapToGrid w:val="0"/>
              <w:rPr>
                <w:rFonts w:ascii="宋体" w:hAnsi="宋体" w:cs="宋体" w:hint="eastAsia"/>
                <w:szCs w:val="21"/>
                <w:lang w:bidi="ar"/>
              </w:rPr>
            </w:pPr>
            <w:r>
              <w:rPr>
                <w:rFonts w:ascii="宋体" w:hAnsi="宋体" w:cs="宋体" w:hint="eastAsia"/>
                <w:szCs w:val="21"/>
                <w:lang w:bidi="ar"/>
              </w:rPr>
              <w:t>（1）包括函电常用格式、专用词、惯用句型；建交函、询盘函、发盘函、还盘函、付款方式磋商函、成交函、催证函、改证函、分运与转运函、催促装船函、装船指示、装船通知、投保函、投诉函、索赔函、理赔函等外贸英语函电或其他商务领域的英语函电教学内容，主要培养学生在商务业务磋商中的英语书面表达能力。</w:t>
            </w:r>
          </w:p>
          <w:p w14:paraId="212CF5FE" w14:textId="77777777" w:rsidR="000548A6" w:rsidRDefault="00000000">
            <w:pPr>
              <w:overflowPunct w:val="0"/>
              <w:snapToGrid w:val="0"/>
              <w:rPr>
                <w:rFonts w:ascii="宋体" w:hAnsi="宋体" w:cs="宋体" w:hint="eastAsia"/>
                <w:szCs w:val="21"/>
                <w:lang w:bidi="ar"/>
              </w:rPr>
            </w:pPr>
            <w:r>
              <w:rPr>
                <w:rFonts w:ascii="宋体" w:hAnsi="宋体" w:cs="宋体" w:hint="eastAsia"/>
                <w:szCs w:val="21"/>
                <w:lang w:bidi="ar"/>
              </w:rPr>
              <w:t>（2）单证管理知识、进出口合同、信用证、租船订舱单证</w:t>
            </w:r>
            <w:r>
              <w:rPr>
                <w:rFonts w:ascii="宋体" w:hAnsi="宋体" w:cs="宋体" w:hint="eastAsia"/>
                <w:color w:val="656565"/>
                <w:szCs w:val="21"/>
                <w:lang w:bidi="ar"/>
              </w:rPr>
              <w:t>、</w:t>
            </w:r>
            <w:r>
              <w:rPr>
                <w:rFonts w:ascii="宋体" w:hAnsi="宋体" w:cs="宋体" w:hint="eastAsia"/>
                <w:szCs w:val="21"/>
                <w:lang w:bidi="ar"/>
              </w:rPr>
              <w:t>商业发票、海运提单、装箱单、汇票、报关单、投保单、保险单、原产地证书、核销与退税单证等教学内容，主要培养学生在进出口业务流程中处理与缮制相关单证的能力。</w:t>
            </w:r>
          </w:p>
        </w:tc>
      </w:tr>
      <w:tr w:rsidR="000548A6" w14:paraId="09F8B502" w14:textId="77777777">
        <w:tc>
          <w:tcPr>
            <w:tcW w:w="442" w:type="dxa"/>
            <w:tcBorders>
              <w:top w:val="single" w:sz="4" w:space="0" w:color="auto"/>
              <w:left w:val="single" w:sz="4" w:space="0" w:color="auto"/>
              <w:bottom w:val="single" w:sz="4" w:space="0" w:color="auto"/>
              <w:right w:val="single" w:sz="4" w:space="0" w:color="auto"/>
            </w:tcBorders>
            <w:vAlign w:val="center"/>
          </w:tcPr>
          <w:p w14:paraId="0DC82AC7"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2</w:t>
            </w:r>
          </w:p>
        </w:tc>
        <w:tc>
          <w:tcPr>
            <w:tcW w:w="900" w:type="dxa"/>
            <w:tcBorders>
              <w:top w:val="single" w:sz="4" w:space="0" w:color="auto"/>
              <w:left w:val="nil"/>
              <w:bottom w:val="single" w:sz="4" w:space="0" w:color="auto"/>
              <w:right w:val="single" w:sz="4" w:space="0" w:color="auto"/>
            </w:tcBorders>
            <w:vAlign w:val="center"/>
          </w:tcPr>
          <w:p w14:paraId="531DD914"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商务英语翻译</w:t>
            </w:r>
          </w:p>
        </w:tc>
        <w:tc>
          <w:tcPr>
            <w:tcW w:w="1184" w:type="dxa"/>
            <w:tcBorders>
              <w:top w:val="single" w:sz="4" w:space="0" w:color="auto"/>
              <w:left w:val="nil"/>
              <w:bottom w:val="single" w:sz="4" w:space="0" w:color="auto"/>
              <w:right w:val="single" w:sz="4" w:space="0" w:color="auto"/>
            </w:tcBorders>
            <w:vAlign w:val="center"/>
          </w:tcPr>
          <w:p w14:paraId="3B1DA45D"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商务沟通、翻译实践、跨文化交流</w:t>
            </w:r>
          </w:p>
        </w:tc>
        <w:tc>
          <w:tcPr>
            <w:tcW w:w="2227" w:type="dxa"/>
            <w:tcBorders>
              <w:top w:val="single" w:sz="4" w:space="0" w:color="auto"/>
              <w:left w:val="nil"/>
              <w:bottom w:val="single" w:sz="4" w:space="0" w:color="auto"/>
              <w:right w:val="single" w:sz="4" w:space="0" w:color="auto"/>
            </w:tcBorders>
            <w:vAlign w:val="center"/>
          </w:tcPr>
          <w:p w14:paraId="7B37644A"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翻译商务合同、协议、宣传资料、产品说明书等文件；</w:t>
            </w:r>
          </w:p>
          <w:p w14:paraId="170F694A"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在跨境商务活动中进行口译（电话会议、商务谈判、现场交流）；</w:t>
            </w:r>
          </w:p>
          <w:p w14:paraId="4546FFD8"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将国际市场信息、外商邮件或政策文件准确传达给国内团队；</w:t>
            </w:r>
          </w:p>
          <w:p w14:paraId="4FD1D1A4"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为企业国际化经营提供双语语言服务，减少跨文化误解。</w:t>
            </w:r>
          </w:p>
        </w:tc>
        <w:tc>
          <w:tcPr>
            <w:tcW w:w="5272" w:type="dxa"/>
            <w:tcBorders>
              <w:top w:val="single" w:sz="4" w:space="0" w:color="auto"/>
              <w:left w:val="nil"/>
              <w:bottom w:val="single" w:sz="4" w:space="0" w:color="auto"/>
              <w:right w:val="single" w:sz="4" w:space="0" w:color="auto"/>
            </w:tcBorders>
            <w:vAlign w:val="center"/>
          </w:tcPr>
          <w:p w14:paraId="3F64680E" w14:textId="77777777" w:rsidR="000548A6" w:rsidRDefault="00000000">
            <w:pPr>
              <w:overflowPunct w:val="0"/>
              <w:snapToGrid w:val="0"/>
              <w:rPr>
                <w:rFonts w:ascii="宋体" w:hAnsi="宋体" w:cs="宋体" w:hint="eastAsia"/>
                <w:szCs w:val="21"/>
                <w:lang w:bidi="ar"/>
              </w:rPr>
            </w:pPr>
            <w:r>
              <w:rPr>
                <w:rFonts w:ascii="宋体" w:hAnsi="宋体" w:cs="宋体" w:hint="eastAsia"/>
                <w:szCs w:val="21"/>
                <w:lang w:bidi="ar"/>
              </w:rPr>
              <w:t>包括翻译服务规范、翻译辅助工具；企业简介、产品介绍、宣传标语与广告、商标、名片、公关文稿、商务报告、商务信函、商务合同、与跨境新媒体相关的商务语篇翻译技巧等教学内容，主要培养学生在商务环境中的中英文互译能力。</w:t>
            </w:r>
          </w:p>
        </w:tc>
      </w:tr>
      <w:tr w:rsidR="000548A6" w14:paraId="1E2D6718" w14:textId="77777777">
        <w:tc>
          <w:tcPr>
            <w:tcW w:w="442" w:type="dxa"/>
            <w:tcBorders>
              <w:top w:val="single" w:sz="4" w:space="0" w:color="auto"/>
              <w:left w:val="single" w:sz="4" w:space="0" w:color="auto"/>
              <w:bottom w:val="single" w:sz="4" w:space="0" w:color="auto"/>
              <w:right w:val="single" w:sz="4" w:space="0" w:color="auto"/>
            </w:tcBorders>
            <w:vAlign w:val="center"/>
          </w:tcPr>
          <w:p w14:paraId="2544D1FD"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3</w:t>
            </w:r>
          </w:p>
        </w:tc>
        <w:tc>
          <w:tcPr>
            <w:tcW w:w="900" w:type="dxa"/>
            <w:tcBorders>
              <w:top w:val="single" w:sz="4" w:space="0" w:color="auto"/>
              <w:left w:val="nil"/>
              <w:bottom w:val="single" w:sz="4" w:space="0" w:color="auto"/>
              <w:right w:val="single" w:sz="4" w:space="0" w:color="auto"/>
            </w:tcBorders>
            <w:vAlign w:val="center"/>
          </w:tcPr>
          <w:p w14:paraId="5C389C98" w14:textId="77777777" w:rsidR="000548A6" w:rsidRDefault="00000000">
            <w:pPr>
              <w:overflowPunct w:val="0"/>
              <w:snapToGrid w:val="0"/>
              <w:jc w:val="center"/>
              <w:rPr>
                <w:rFonts w:ascii="宋体" w:hAnsi="宋体" w:cs="宋体" w:hint="eastAsia"/>
                <w:szCs w:val="21"/>
                <w:lang w:bidi="ar"/>
              </w:rPr>
            </w:pPr>
            <w:r>
              <w:rPr>
                <w:rFonts w:hint="eastAsia"/>
              </w:rPr>
              <w:t>国际货运代理</w:t>
            </w:r>
          </w:p>
        </w:tc>
        <w:tc>
          <w:tcPr>
            <w:tcW w:w="1184" w:type="dxa"/>
            <w:tcBorders>
              <w:top w:val="single" w:sz="4" w:space="0" w:color="auto"/>
              <w:left w:val="nil"/>
              <w:bottom w:val="single" w:sz="4" w:space="0" w:color="auto"/>
              <w:right w:val="single" w:sz="4" w:space="0" w:color="auto"/>
            </w:tcBorders>
            <w:vAlign w:val="center"/>
          </w:tcPr>
          <w:p w14:paraId="02DC4A37" w14:textId="77777777" w:rsidR="000548A6" w:rsidRDefault="00000000">
            <w:pPr>
              <w:overflowPunct w:val="0"/>
              <w:snapToGrid w:val="0"/>
              <w:jc w:val="center"/>
            </w:pPr>
            <w:r>
              <w:rPr>
                <w:rFonts w:hint="eastAsia"/>
              </w:rPr>
              <w:t>国际物流、运输组织、报关报检</w:t>
            </w:r>
          </w:p>
        </w:tc>
        <w:tc>
          <w:tcPr>
            <w:tcW w:w="2227" w:type="dxa"/>
            <w:tcBorders>
              <w:top w:val="single" w:sz="4" w:space="0" w:color="auto"/>
              <w:left w:val="nil"/>
              <w:bottom w:val="single" w:sz="4" w:space="0" w:color="auto"/>
              <w:right w:val="single" w:sz="4" w:space="0" w:color="auto"/>
            </w:tcBorders>
            <w:vAlign w:val="center"/>
          </w:tcPr>
          <w:p w14:paraId="5817CF09" w14:textId="77777777" w:rsidR="000548A6" w:rsidRDefault="00000000">
            <w:pPr>
              <w:overflowPunct w:val="0"/>
              <w:snapToGrid w:val="0"/>
              <w:jc w:val="center"/>
            </w:pPr>
            <w:r>
              <w:rPr>
                <w:rFonts w:hint="eastAsia"/>
              </w:rPr>
              <w:t>根据客户需求设计货物运输方案（海运、空运、多式联运）；</w:t>
            </w:r>
          </w:p>
          <w:p w14:paraId="246E68CF" w14:textId="77777777" w:rsidR="000548A6" w:rsidRDefault="00000000">
            <w:pPr>
              <w:overflowPunct w:val="0"/>
              <w:snapToGrid w:val="0"/>
              <w:jc w:val="center"/>
            </w:pPr>
            <w:r>
              <w:rPr>
                <w:rFonts w:hint="eastAsia"/>
              </w:rPr>
              <w:t>办理报关、报检手续，确保货物合法进出口；</w:t>
            </w:r>
          </w:p>
          <w:p w14:paraId="3AB7A431" w14:textId="77777777" w:rsidR="000548A6" w:rsidRDefault="00000000">
            <w:pPr>
              <w:overflowPunct w:val="0"/>
              <w:snapToGrid w:val="0"/>
              <w:jc w:val="center"/>
            </w:pPr>
            <w:r>
              <w:rPr>
                <w:rFonts w:hint="eastAsia"/>
              </w:rPr>
              <w:t>制作提单、运单及相关运输单证，协助客户投保；</w:t>
            </w:r>
          </w:p>
          <w:p w14:paraId="3222C138" w14:textId="77777777" w:rsidR="000548A6" w:rsidRDefault="00000000">
            <w:pPr>
              <w:overflowPunct w:val="0"/>
              <w:snapToGrid w:val="0"/>
              <w:jc w:val="center"/>
            </w:pPr>
            <w:r>
              <w:rPr>
                <w:rFonts w:hint="eastAsia"/>
              </w:rPr>
              <w:t>协调货运过程中的各方（船公司、港口、报关行、仓库等），保证货物安全准时送达。</w:t>
            </w:r>
          </w:p>
        </w:tc>
        <w:tc>
          <w:tcPr>
            <w:tcW w:w="5272" w:type="dxa"/>
            <w:tcBorders>
              <w:top w:val="single" w:sz="4" w:space="0" w:color="auto"/>
              <w:left w:val="nil"/>
              <w:bottom w:val="single" w:sz="4" w:space="0" w:color="auto"/>
              <w:right w:val="single" w:sz="4" w:space="0" w:color="auto"/>
            </w:tcBorders>
            <w:vAlign w:val="center"/>
          </w:tcPr>
          <w:p w14:paraId="7A5B5DE1" w14:textId="77777777" w:rsidR="000548A6" w:rsidRDefault="00000000">
            <w:pPr>
              <w:snapToGrid w:val="0"/>
              <w:rPr>
                <w:rFonts w:ascii="宋体" w:hAnsi="宋体" w:cs="宋体" w:hint="eastAsia"/>
                <w:szCs w:val="21"/>
                <w:lang w:bidi="ar"/>
              </w:rPr>
            </w:pPr>
            <w:r>
              <w:rPr>
                <w:rFonts w:ascii="宋体" w:hAnsi="宋体" w:cs="宋体" w:hint="eastAsia"/>
                <w:szCs w:val="21"/>
                <w:lang w:bidi="ar"/>
              </w:rPr>
              <w:t>掌握国际货运代理业务的经营范围；知道国际货运主要海洋航线和基本港；能熟练查询船期表；对海运中涉及的单证的相关知识有清楚的，比如订舱单，提单等； 在此基础上能根据发货人、收货人的委托，熟练完成一单海运代理业务的操作，包括指定客户订单，正确接受货主、承运人等咨询，代办租船订舱、缮制海运单据等。</w:t>
            </w:r>
          </w:p>
        </w:tc>
      </w:tr>
      <w:tr w:rsidR="000548A6" w14:paraId="038AB836" w14:textId="77777777">
        <w:tc>
          <w:tcPr>
            <w:tcW w:w="442" w:type="dxa"/>
            <w:tcBorders>
              <w:top w:val="single" w:sz="4" w:space="0" w:color="auto"/>
              <w:left w:val="single" w:sz="4" w:space="0" w:color="auto"/>
              <w:bottom w:val="single" w:sz="4" w:space="0" w:color="auto"/>
              <w:right w:val="single" w:sz="4" w:space="0" w:color="auto"/>
            </w:tcBorders>
            <w:vAlign w:val="center"/>
          </w:tcPr>
          <w:p w14:paraId="4ED8BBFD"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4</w:t>
            </w:r>
          </w:p>
        </w:tc>
        <w:tc>
          <w:tcPr>
            <w:tcW w:w="900" w:type="dxa"/>
            <w:tcBorders>
              <w:top w:val="single" w:sz="4" w:space="0" w:color="auto"/>
              <w:left w:val="nil"/>
              <w:bottom w:val="single" w:sz="4" w:space="0" w:color="auto"/>
              <w:right w:val="single" w:sz="4" w:space="0" w:color="auto"/>
            </w:tcBorders>
            <w:vAlign w:val="center"/>
          </w:tcPr>
          <w:p w14:paraId="6BB0C28F"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国际贸易实务</w:t>
            </w:r>
          </w:p>
        </w:tc>
        <w:tc>
          <w:tcPr>
            <w:tcW w:w="1184" w:type="dxa"/>
            <w:tcBorders>
              <w:top w:val="single" w:sz="4" w:space="0" w:color="auto"/>
              <w:left w:val="nil"/>
              <w:bottom w:val="single" w:sz="4" w:space="0" w:color="auto"/>
              <w:right w:val="single" w:sz="4" w:space="0" w:color="auto"/>
            </w:tcBorders>
            <w:vAlign w:val="center"/>
          </w:tcPr>
          <w:p w14:paraId="7724C622"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进出口业务、贸易操作流程、国际结算</w:t>
            </w:r>
          </w:p>
        </w:tc>
        <w:tc>
          <w:tcPr>
            <w:tcW w:w="2227" w:type="dxa"/>
            <w:tcBorders>
              <w:top w:val="single" w:sz="4" w:space="0" w:color="auto"/>
              <w:left w:val="nil"/>
              <w:bottom w:val="single" w:sz="4" w:space="0" w:color="auto"/>
              <w:right w:val="single" w:sz="4" w:space="0" w:color="auto"/>
            </w:tcBorders>
            <w:vAlign w:val="center"/>
          </w:tcPr>
          <w:p w14:paraId="58D1ECA1"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拟定和审核进出口合同，明确交易条款（价格、交货方式、支付方式等）；</w:t>
            </w:r>
          </w:p>
          <w:p w14:paraId="086FB415"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熟悉并运用国际贸易术语（Incoterms）处</w:t>
            </w:r>
            <w:r>
              <w:rPr>
                <w:rFonts w:ascii="宋体" w:hAnsi="宋体" w:cs="宋体" w:hint="eastAsia"/>
                <w:szCs w:val="21"/>
                <w:lang w:bidi="ar"/>
              </w:rPr>
              <w:lastRenderedPageBreak/>
              <w:t>理进出口业务；</w:t>
            </w:r>
          </w:p>
          <w:p w14:paraId="405C4A11"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组织进出口业务操作，包括订舱、保险、检验、报关；</w:t>
            </w:r>
          </w:p>
          <w:p w14:paraId="2F92501C"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处理结算业务（信用证、托收、电汇等），防范国际贸易风险。</w:t>
            </w:r>
          </w:p>
        </w:tc>
        <w:tc>
          <w:tcPr>
            <w:tcW w:w="5272" w:type="dxa"/>
            <w:tcBorders>
              <w:top w:val="single" w:sz="4" w:space="0" w:color="auto"/>
              <w:left w:val="nil"/>
              <w:bottom w:val="single" w:sz="4" w:space="0" w:color="auto"/>
              <w:right w:val="single" w:sz="4" w:space="0" w:color="auto"/>
            </w:tcBorders>
            <w:vAlign w:val="center"/>
          </w:tcPr>
          <w:p w14:paraId="1B180529" w14:textId="77777777" w:rsidR="000548A6" w:rsidRDefault="00000000">
            <w:pPr>
              <w:overflowPunct w:val="0"/>
              <w:snapToGrid w:val="0"/>
              <w:rPr>
                <w:rFonts w:ascii="宋体" w:hAnsi="宋体" w:cs="宋体" w:hint="eastAsia"/>
                <w:szCs w:val="21"/>
                <w:lang w:bidi="ar"/>
              </w:rPr>
            </w:pPr>
            <w:r>
              <w:rPr>
                <w:rFonts w:ascii="宋体" w:hAnsi="宋体" w:cs="宋体" w:hint="eastAsia"/>
                <w:szCs w:val="21"/>
                <w:lang w:bidi="ar"/>
              </w:rPr>
              <w:lastRenderedPageBreak/>
              <w:t>包括国际贸易术语、交易磋商、买卖合同订立与履行、商品品名、品质、数量、包装、运输、保险、价格核算、结算方式、检验检疫、不可抗力、索赔与仲裁、出口退税等教学内容，主要培养学生以买卖合同为中心的进出口业务流程处理能力。</w:t>
            </w:r>
          </w:p>
        </w:tc>
      </w:tr>
      <w:tr w:rsidR="000548A6" w14:paraId="20267382" w14:textId="77777777">
        <w:tc>
          <w:tcPr>
            <w:tcW w:w="442" w:type="dxa"/>
            <w:tcBorders>
              <w:top w:val="single" w:sz="4" w:space="0" w:color="auto"/>
              <w:left w:val="single" w:sz="4" w:space="0" w:color="auto"/>
              <w:bottom w:val="single" w:sz="4" w:space="0" w:color="auto"/>
              <w:right w:val="single" w:sz="4" w:space="0" w:color="auto"/>
            </w:tcBorders>
            <w:vAlign w:val="center"/>
          </w:tcPr>
          <w:p w14:paraId="7BC99993"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5</w:t>
            </w:r>
          </w:p>
        </w:tc>
        <w:tc>
          <w:tcPr>
            <w:tcW w:w="900" w:type="dxa"/>
            <w:tcBorders>
              <w:top w:val="single" w:sz="4" w:space="0" w:color="auto"/>
              <w:left w:val="nil"/>
              <w:bottom w:val="single" w:sz="4" w:space="0" w:color="auto"/>
              <w:right w:val="single" w:sz="4" w:space="0" w:color="auto"/>
            </w:tcBorders>
            <w:vAlign w:val="center"/>
          </w:tcPr>
          <w:p w14:paraId="001591D2"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跨境电商英语</w:t>
            </w:r>
          </w:p>
        </w:tc>
        <w:tc>
          <w:tcPr>
            <w:tcW w:w="1184" w:type="dxa"/>
            <w:tcBorders>
              <w:top w:val="single" w:sz="4" w:space="0" w:color="auto"/>
              <w:left w:val="nil"/>
              <w:bottom w:val="single" w:sz="4" w:space="0" w:color="auto"/>
              <w:right w:val="single" w:sz="4" w:space="0" w:color="auto"/>
            </w:tcBorders>
            <w:vAlign w:val="center"/>
          </w:tcPr>
          <w:p w14:paraId="5687CAAD"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跨境电商运营、国际客户沟通、平台规则应用</w:t>
            </w:r>
          </w:p>
        </w:tc>
        <w:tc>
          <w:tcPr>
            <w:tcW w:w="2227" w:type="dxa"/>
            <w:tcBorders>
              <w:top w:val="single" w:sz="4" w:space="0" w:color="auto"/>
              <w:left w:val="nil"/>
              <w:bottom w:val="single" w:sz="4" w:space="0" w:color="auto"/>
              <w:right w:val="single" w:sz="4" w:space="0" w:color="auto"/>
            </w:tcBorders>
            <w:vAlign w:val="center"/>
          </w:tcPr>
          <w:p w14:paraId="32774131"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在跨境电商平台（如Amazon、eBay、AliExpress、Shopee 等）上进行产品上架、优化与推广；</w:t>
            </w:r>
          </w:p>
          <w:p w14:paraId="240CBCF5"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使用英语处理客户咨询、投诉与售后服务；</w:t>
            </w:r>
          </w:p>
          <w:p w14:paraId="17B9D9C6"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撰写产品文案、广告和营销推广内容；</w:t>
            </w:r>
          </w:p>
          <w:p w14:paraId="4FE44171"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掌握平台规则和运营流程，协助完成订单执行和国际支付。</w:t>
            </w:r>
          </w:p>
        </w:tc>
        <w:tc>
          <w:tcPr>
            <w:tcW w:w="5272" w:type="dxa"/>
            <w:tcBorders>
              <w:top w:val="single" w:sz="4" w:space="0" w:color="auto"/>
              <w:left w:val="nil"/>
              <w:bottom w:val="single" w:sz="4" w:space="0" w:color="auto"/>
              <w:right w:val="single" w:sz="4" w:space="0" w:color="auto"/>
            </w:tcBorders>
            <w:vAlign w:val="center"/>
          </w:tcPr>
          <w:p w14:paraId="02AF74F4" w14:textId="77777777" w:rsidR="000548A6" w:rsidRDefault="00000000">
            <w:pPr>
              <w:overflowPunct w:val="0"/>
              <w:snapToGrid w:val="0"/>
              <w:rPr>
                <w:rFonts w:ascii="宋体" w:hAnsi="宋体" w:cs="宋体" w:hint="eastAsia"/>
                <w:szCs w:val="21"/>
                <w:lang w:bidi="ar"/>
              </w:rPr>
            </w:pPr>
            <w:r>
              <w:rPr>
                <w:rFonts w:hint="eastAsia"/>
              </w:rPr>
              <w:t>针对跨境电商平台的常用英语技能，包括问候语，询单，</w:t>
            </w:r>
            <w:r>
              <w:rPr>
                <w:rFonts w:hint="eastAsia"/>
              </w:rPr>
              <w:t>RFQ</w:t>
            </w:r>
            <w:r>
              <w:rPr>
                <w:rFonts w:hint="eastAsia"/>
              </w:rPr>
              <w:t>市场，回信，各大平台的专用术语制定相对应的回复用语</w:t>
            </w:r>
          </w:p>
        </w:tc>
      </w:tr>
      <w:tr w:rsidR="000548A6" w14:paraId="73846FFA" w14:textId="77777777">
        <w:tc>
          <w:tcPr>
            <w:tcW w:w="442" w:type="dxa"/>
            <w:tcBorders>
              <w:top w:val="single" w:sz="4" w:space="0" w:color="auto"/>
              <w:left w:val="single" w:sz="4" w:space="0" w:color="auto"/>
              <w:bottom w:val="single" w:sz="4" w:space="0" w:color="auto"/>
              <w:right w:val="single" w:sz="4" w:space="0" w:color="auto"/>
            </w:tcBorders>
            <w:vAlign w:val="center"/>
          </w:tcPr>
          <w:p w14:paraId="7E2A04E9"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6</w:t>
            </w:r>
          </w:p>
        </w:tc>
        <w:tc>
          <w:tcPr>
            <w:tcW w:w="900" w:type="dxa"/>
            <w:tcBorders>
              <w:top w:val="single" w:sz="4" w:space="0" w:color="auto"/>
              <w:left w:val="nil"/>
              <w:bottom w:val="single" w:sz="4" w:space="0" w:color="auto"/>
              <w:right w:val="single" w:sz="4" w:space="0" w:color="auto"/>
            </w:tcBorders>
            <w:vAlign w:val="center"/>
          </w:tcPr>
          <w:p w14:paraId="2D0B68D0"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商务英语综合实训</w:t>
            </w:r>
          </w:p>
        </w:tc>
        <w:tc>
          <w:tcPr>
            <w:tcW w:w="1184" w:type="dxa"/>
            <w:tcBorders>
              <w:top w:val="single" w:sz="4" w:space="0" w:color="auto"/>
              <w:left w:val="nil"/>
              <w:bottom w:val="single" w:sz="4" w:space="0" w:color="auto"/>
              <w:right w:val="single" w:sz="4" w:space="0" w:color="auto"/>
            </w:tcBorders>
            <w:vAlign w:val="center"/>
          </w:tcPr>
          <w:p w14:paraId="29C0CB4E"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商务综合应用、外贸全流程实训、职业技能强化</w:t>
            </w:r>
          </w:p>
        </w:tc>
        <w:tc>
          <w:tcPr>
            <w:tcW w:w="2227" w:type="dxa"/>
            <w:tcBorders>
              <w:top w:val="single" w:sz="4" w:space="0" w:color="auto"/>
              <w:left w:val="nil"/>
              <w:bottom w:val="single" w:sz="4" w:space="0" w:color="auto"/>
              <w:right w:val="single" w:sz="4" w:space="0" w:color="auto"/>
            </w:tcBorders>
            <w:vAlign w:val="center"/>
          </w:tcPr>
          <w:p w14:paraId="64443DB6"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进行跨境商务函电写作与实战演练；</w:t>
            </w:r>
          </w:p>
          <w:p w14:paraId="290048CF"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综合运用翻译、谈判、函电、单证、货运知识完成项目化任务；</w:t>
            </w:r>
          </w:p>
          <w:p w14:paraId="0AF5F0F0" w14:textId="77777777" w:rsidR="000548A6" w:rsidRDefault="00000000">
            <w:pPr>
              <w:overflowPunct w:val="0"/>
              <w:snapToGrid w:val="0"/>
              <w:jc w:val="center"/>
              <w:rPr>
                <w:rFonts w:ascii="宋体" w:hAnsi="宋体" w:cs="宋体" w:hint="eastAsia"/>
                <w:szCs w:val="21"/>
                <w:lang w:bidi="ar"/>
              </w:rPr>
            </w:pPr>
            <w:r>
              <w:rPr>
                <w:rFonts w:ascii="宋体" w:hAnsi="宋体" w:cs="宋体" w:hint="eastAsia"/>
                <w:szCs w:val="21"/>
                <w:lang w:bidi="ar"/>
              </w:rPr>
              <w:t>提升学生跨文化沟通能力与团队协作能力，适应国际商务岗位。</w:t>
            </w:r>
          </w:p>
        </w:tc>
        <w:tc>
          <w:tcPr>
            <w:tcW w:w="5272" w:type="dxa"/>
            <w:tcBorders>
              <w:top w:val="single" w:sz="4" w:space="0" w:color="auto"/>
              <w:left w:val="nil"/>
              <w:bottom w:val="single" w:sz="4" w:space="0" w:color="auto"/>
              <w:right w:val="single" w:sz="4" w:space="0" w:color="auto"/>
            </w:tcBorders>
            <w:vAlign w:val="center"/>
          </w:tcPr>
          <w:p w14:paraId="1828E275" w14:textId="77777777" w:rsidR="000548A6" w:rsidRDefault="00000000">
            <w:pPr>
              <w:overflowPunct w:val="0"/>
              <w:snapToGrid w:val="0"/>
            </w:pPr>
            <w:r>
              <w:rPr>
                <w:rFonts w:ascii="宋体" w:hAnsi="宋体" w:cs="宋体" w:hint="eastAsia"/>
                <w:szCs w:val="21"/>
                <w:lang w:bidi="ar"/>
              </w:rPr>
              <w:t>通过一系列规范、有效的商务仿真场景交际练习对学生进行商务口语商务信函基本技能和技巧的综合训练，结合社交英语--电话用语；会议组织安排；商务贸易活动--产品推销、商谈技巧；公司介绍；价格谈判等模拟现场商务交际实践，使学生们在全面提高五项基本技能（听、说、读、写、译）的基础上，培养学生的商务意识，掌握商务礼仪。同时，针对外经贸英语方面基础知识，使学生对外贸产品英文文案、商务函电交流、外贸业务磋商、合同的履行、客户开发与维护等方面有一个全面了解，帮助学生提高话语分析能力、逻辑思维能力、语言组织能力和双语表达能力。</w:t>
            </w:r>
          </w:p>
        </w:tc>
      </w:tr>
    </w:tbl>
    <w:p w14:paraId="3AC8C2FB" w14:textId="77777777" w:rsidR="000548A6" w:rsidRDefault="000548A6">
      <w:pPr>
        <w:overflowPunct w:val="0"/>
        <w:ind w:firstLineChars="200" w:firstLine="480"/>
        <w:rPr>
          <w:rFonts w:ascii="宋体" w:hAnsi="宋体" w:cs="宋体" w:hint="eastAsia"/>
          <w:sz w:val="24"/>
          <w:lang w:bidi="ar"/>
        </w:rPr>
      </w:pPr>
    </w:p>
    <w:p w14:paraId="42ECE615" w14:textId="77777777" w:rsidR="000548A6" w:rsidRDefault="00000000">
      <w:pPr>
        <w:overflowPunct w:val="0"/>
        <w:ind w:firstLineChars="200" w:firstLine="480"/>
        <w:rPr>
          <w:rFonts w:ascii="宋体" w:hAnsi="宋体" w:cs="宋体" w:hint="eastAsia"/>
          <w:sz w:val="24"/>
          <w:lang w:bidi="ar"/>
        </w:rPr>
      </w:pPr>
      <w:r>
        <w:rPr>
          <w:rFonts w:ascii="宋体" w:hAnsi="宋体" w:cs="宋体" w:hint="eastAsia"/>
          <w:sz w:val="24"/>
          <w:lang w:bidi="ar"/>
        </w:rPr>
        <w:t>（</w:t>
      </w:r>
      <w:r>
        <w:rPr>
          <w:rFonts w:ascii="宋体" w:hAnsi="宋体" w:cs="宋体"/>
          <w:sz w:val="24"/>
          <w:lang w:bidi="ar"/>
        </w:rPr>
        <w:t>3</w:t>
      </w:r>
      <w:r>
        <w:rPr>
          <w:rFonts w:ascii="宋体" w:hAnsi="宋体" w:cs="宋体" w:hint="eastAsia"/>
          <w:sz w:val="24"/>
          <w:lang w:bidi="ar"/>
        </w:rPr>
        <w:t>）专业拓展课程</w:t>
      </w:r>
    </w:p>
    <w:p w14:paraId="154397BC" w14:textId="77777777" w:rsidR="000548A6" w:rsidRDefault="00000000">
      <w:pPr>
        <w:overflowPunct w:val="0"/>
        <w:snapToGrid w:val="0"/>
        <w:ind w:firstLineChars="188" w:firstLine="395"/>
        <w:rPr>
          <w:rFonts w:ascii="宋体" w:hAnsi="宋体" w:cs="宋体" w:hint="eastAsia"/>
          <w:bCs/>
          <w:sz w:val="28"/>
          <w:szCs w:val="28"/>
          <w:lang w:bidi="ar"/>
        </w:rPr>
      </w:pPr>
      <w:r>
        <w:rPr>
          <w:rFonts w:ascii="宋体" w:hAnsi="宋体" w:cs="宋体" w:hint="eastAsia"/>
          <w:szCs w:val="21"/>
          <w:lang w:bidi="ar"/>
        </w:rPr>
        <w:t>专业拓展课程包括：电子商务概论、图形图像处理、电商营销视频制作、职场技能提升等。</w:t>
      </w:r>
    </w:p>
    <w:p w14:paraId="5D20D48C"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3、实践性教学环节</w:t>
      </w:r>
    </w:p>
    <w:p w14:paraId="4F86E31D" w14:textId="77777777" w:rsidR="000548A6" w:rsidRDefault="00000000">
      <w:pPr>
        <w:overflowPunct w:val="0"/>
        <w:snapToGrid w:val="0"/>
        <w:ind w:firstLineChars="188" w:firstLine="395"/>
        <w:rPr>
          <w:rFonts w:ascii="宋体" w:hAnsi="宋体" w:cs="宋体" w:hint="eastAsia"/>
          <w:szCs w:val="21"/>
          <w:lang w:bidi="ar"/>
        </w:rPr>
      </w:pPr>
      <w:r>
        <w:rPr>
          <w:rFonts w:ascii="宋体" w:hAnsi="宋体" w:cs="宋体" w:hint="eastAsia"/>
          <w:szCs w:val="21"/>
          <w:lang w:bidi="ar"/>
        </w:rPr>
        <w:t>实践性教学环节主要包括实验、实训、企业综合评价项目、岗位实习、毕业设计、社会实践等。在校内外进行英语听、说、读、写、译各类语言应用综合训练，以及真实或模拟涉外职场环境的综合实训。。实训实习既是实践性教学，也是专业课教学的重要内容，应注重理论与实践一体化教学，第1-4学期开展；《企业综合评价项目》考核学生在企业“双导师制”实践情况，第5学期开展；在在商务服务业、批发业和零售业的涉外商务企业进行商务翻译、进出口业务操作、跨境电子商务平台操作、涉外商务事务处理等进行岗位实习，第6学期开展。同时严格执行《职业学校学生实习管理规定》和《高等职业学校商务英语专业岗位实习标准》。</w:t>
      </w:r>
    </w:p>
    <w:p w14:paraId="04C3AABA" w14:textId="77777777" w:rsidR="000548A6" w:rsidRDefault="000548A6">
      <w:pPr>
        <w:overflowPunct w:val="0"/>
        <w:snapToGrid w:val="0"/>
        <w:ind w:firstLineChars="188" w:firstLine="395"/>
        <w:rPr>
          <w:rFonts w:ascii="宋体" w:hAnsi="宋体" w:cs="宋体" w:hint="eastAsia"/>
          <w:szCs w:val="21"/>
          <w:lang w:bidi="ar"/>
        </w:rPr>
      </w:pPr>
    </w:p>
    <w:p w14:paraId="61795738" w14:textId="77777777" w:rsidR="000548A6" w:rsidRDefault="000548A6">
      <w:pPr>
        <w:overflowPunct w:val="0"/>
        <w:snapToGrid w:val="0"/>
        <w:ind w:firstLineChars="188" w:firstLine="395"/>
        <w:rPr>
          <w:rFonts w:ascii="宋体" w:hAnsi="宋体" w:cs="宋体" w:hint="eastAsia"/>
          <w:szCs w:val="21"/>
          <w:lang w:bidi="ar"/>
        </w:rPr>
      </w:pPr>
    </w:p>
    <w:p w14:paraId="0713DB49" w14:textId="77777777" w:rsidR="000548A6" w:rsidRDefault="000548A6">
      <w:pPr>
        <w:overflowPunct w:val="0"/>
        <w:snapToGrid w:val="0"/>
        <w:ind w:firstLineChars="188" w:firstLine="395"/>
        <w:rPr>
          <w:rFonts w:ascii="宋体" w:hAnsi="宋体" w:cs="宋体" w:hint="eastAsia"/>
          <w:szCs w:val="21"/>
          <w:lang w:bidi="ar"/>
        </w:rPr>
      </w:pPr>
    </w:p>
    <w:p w14:paraId="1FD02E21" w14:textId="77777777" w:rsidR="000548A6" w:rsidRDefault="000548A6">
      <w:pPr>
        <w:overflowPunct w:val="0"/>
        <w:snapToGrid w:val="0"/>
        <w:ind w:firstLineChars="188" w:firstLine="395"/>
        <w:rPr>
          <w:rFonts w:ascii="宋体" w:hAnsi="宋体" w:cs="宋体" w:hint="eastAsia"/>
          <w:szCs w:val="21"/>
          <w:lang w:bidi="ar"/>
        </w:rPr>
      </w:pPr>
    </w:p>
    <w:p w14:paraId="10865AB8" w14:textId="77777777" w:rsidR="000548A6" w:rsidRDefault="000548A6">
      <w:pPr>
        <w:overflowPunct w:val="0"/>
        <w:snapToGrid w:val="0"/>
        <w:ind w:firstLineChars="188" w:firstLine="395"/>
        <w:rPr>
          <w:rFonts w:ascii="宋体" w:hAnsi="宋体" w:cs="宋体" w:hint="eastAsia"/>
          <w:szCs w:val="21"/>
          <w:lang w:bidi="ar"/>
        </w:rPr>
      </w:pPr>
    </w:p>
    <w:p w14:paraId="0D52F733" w14:textId="77777777" w:rsidR="000548A6" w:rsidRDefault="000548A6">
      <w:pPr>
        <w:overflowPunct w:val="0"/>
        <w:snapToGrid w:val="0"/>
        <w:ind w:firstLineChars="188" w:firstLine="395"/>
        <w:rPr>
          <w:rFonts w:ascii="宋体" w:hAnsi="宋体" w:cs="宋体" w:hint="eastAsia"/>
          <w:szCs w:val="21"/>
          <w:lang w:bidi="ar"/>
        </w:rPr>
      </w:pPr>
    </w:p>
    <w:p w14:paraId="42E21567" w14:textId="77777777" w:rsidR="000548A6" w:rsidRDefault="00000000">
      <w:pPr>
        <w:numPr>
          <w:ilvl w:val="0"/>
          <w:numId w:val="3"/>
        </w:numPr>
        <w:overflowPunct w:val="0"/>
        <w:snapToGrid w:val="0"/>
        <w:ind w:firstLineChars="100" w:firstLine="300"/>
        <w:rPr>
          <w:rFonts w:ascii="宋体" w:hAnsi="宋体" w:cs="宋体" w:hint="eastAsia"/>
          <w:bCs/>
          <w:sz w:val="30"/>
          <w:szCs w:val="30"/>
          <w:lang w:bidi="ar"/>
        </w:rPr>
      </w:pPr>
      <w:r>
        <w:rPr>
          <w:rFonts w:ascii="宋体" w:hAnsi="宋体" w:cs="宋体" w:hint="eastAsia"/>
          <w:bCs/>
          <w:sz w:val="30"/>
          <w:szCs w:val="30"/>
          <w:lang w:bidi="ar"/>
        </w:rPr>
        <w:lastRenderedPageBreak/>
        <w:t>学时安排</w:t>
      </w:r>
    </w:p>
    <w:p w14:paraId="765BDAE5" w14:textId="77777777" w:rsidR="000548A6"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368"/>
        <w:gridCol w:w="762"/>
        <w:gridCol w:w="1065"/>
        <w:gridCol w:w="1065"/>
        <w:gridCol w:w="1065"/>
        <w:gridCol w:w="1066"/>
        <w:gridCol w:w="1066"/>
      </w:tblGrid>
      <w:tr w:rsidR="000548A6" w14:paraId="2C726058" w14:textId="77777777">
        <w:tc>
          <w:tcPr>
            <w:tcW w:w="1065" w:type="dxa"/>
            <w:vAlign w:val="center"/>
          </w:tcPr>
          <w:p w14:paraId="3CE97229" w14:textId="77777777" w:rsidR="000548A6" w:rsidRDefault="00000000">
            <w:pPr>
              <w:widowControl/>
              <w:jc w:val="center"/>
            </w:pPr>
            <w:r>
              <w:rPr>
                <w:rFonts w:hint="eastAsia"/>
              </w:rPr>
              <w:t>类别</w:t>
            </w:r>
          </w:p>
        </w:tc>
        <w:tc>
          <w:tcPr>
            <w:tcW w:w="1368" w:type="dxa"/>
            <w:vAlign w:val="center"/>
          </w:tcPr>
          <w:p w14:paraId="62CD692E" w14:textId="77777777" w:rsidR="000548A6" w:rsidRDefault="00000000">
            <w:pPr>
              <w:widowControl/>
              <w:jc w:val="center"/>
            </w:pPr>
            <w:r>
              <w:rPr>
                <w:rFonts w:hint="eastAsia"/>
              </w:rPr>
              <w:t>课程模块</w:t>
            </w:r>
          </w:p>
        </w:tc>
        <w:tc>
          <w:tcPr>
            <w:tcW w:w="1827" w:type="dxa"/>
            <w:gridSpan w:val="2"/>
            <w:vAlign w:val="center"/>
          </w:tcPr>
          <w:p w14:paraId="7D490530" w14:textId="77777777" w:rsidR="000548A6"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75590FD3" w14:textId="77777777" w:rsidR="000548A6"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74C10890" w14:textId="77777777" w:rsidR="000548A6" w:rsidRDefault="00000000">
            <w:pPr>
              <w:widowControl/>
              <w:jc w:val="center"/>
            </w:pPr>
            <w:r>
              <w:rPr>
                <w:rFonts w:hint="eastAsia"/>
              </w:rPr>
              <w:t>实践学时</w:t>
            </w:r>
            <w:r>
              <w:rPr>
                <w:rFonts w:hint="eastAsia"/>
              </w:rPr>
              <w:t>/</w:t>
            </w:r>
            <w:r>
              <w:rPr>
                <w:rFonts w:hint="eastAsia"/>
              </w:rPr>
              <w:t>比例</w:t>
            </w:r>
          </w:p>
        </w:tc>
      </w:tr>
      <w:tr w:rsidR="000548A6" w14:paraId="5BBACE6A" w14:textId="77777777">
        <w:tc>
          <w:tcPr>
            <w:tcW w:w="1065" w:type="dxa"/>
            <w:vMerge w:val="restart"/>
            <w:vAlign w:val="center"/>
          </w:tcPr>
          <w:p w14:paraId="3AE6D654" w14:textId="77777777" w:rsidR="000548A6" w:rsidRDefault="00000000">
            <w:pPr>
              <w:widowControl/>
              <w:jc w:val="center"/>
            </w:pPr>
            <w:r>
              <w:rPr>
                <w:rFonts w:hint="eastAsia"/>
              </w:rPr>
              <w:t>必修</w:t>
            </w:r>
          </w:p>
        </w:tc>
        <w:tc>
          <w:tcPr>
            <w:tcW w:w="1368" w:type="dxa"/>
            <w:vAlign w:val="center"/>
          </w:tcPr>
          <w:p w14:paraId="44B91D7F" w14:textId="77777777" w:rsidR="000548A6" w:rsidRDefault="00000000">
            <w:pPr>
              <w:widowControl/>
              <w:jc w:val="center"/>
            </w:pPr>
            <w:r>
              <w:rPr>
                <w:rFonts w:hint="eastAsia"/>
              </w:rPr>
              <w:t>公共基础课</w:t>
            </w:r>
          </w:p>
        </w:tc>
        <w:tc>
          <w:tcPr>
            <w:tcW w:w="762" w:type="dxa"/>
            <w:vAlign w:val="center"/>
          </w:tcPr>
          <w:p w14:paraId="0CAD67D5" w14:textId="77777777" w:rsidR="000548A6" w:rsidRDefault="00000000">
            <w:pPr>
              <w:widowControl/>
              <w:jc w:val="center"/>
            </w:pPr>
            <w:r>
              <w:rPr>
                <w:rFonts w:hint="eastAsia"/>
              </w:rPr>
              <w:t>40</w:t>
            </w:r>
          </w:p>
        </w:tc>
        <w:tc>
          <w:tcPr>
            <w:tcW w:w="1065" w:type="dxa"/>
            <w:vAlign w:val="center"/>
          </w:tcPr>
          <w:p w14:paraId="73750FEC" w14:textId="77777777" w:rsidR="000548A6" w:rsidRDefault="00000000">
            <w:pPr>
              <w:widowControl/>
              <w:jc w:val="center"/>
            </w:pPr>
            <w:r>
              <w:rPr>
                <w:rFonts w:hint="eastAsia"/>
              </w:rPr>
              <w:t>27.2%</w:t>
            </w:r>
          </w:p>
        </w:tc>
        <w:tc>
          <w:tcPr>
            <w:tcW w:w="1065" w:type="dxa"/>
            <w:vAlign w:val="center"/>
          </w:tcPr>
          <w:p w14:paraId="6CF0BDC1" w14:textId="77777777" w:rsidR="000548A6" w:rsidRDefault="00000000">
            <w:pPr>
              <w:widowControl/>
              <w:jc w:val="center"/>
            </w:pPr>
            <w:r>
              <w:rPr>
                <w:rFonts w:hint="eastAsia"/>
              </w:rPr>
              <w:t>762</w:t>
            </w:r>
          </w:p>
        </w:tc>
        <w:tc>
          <w:tcPr>
            <w:tcW w:w="1065" w:type="dxa"/>
            <w:vAlign w:val="center"/>
          </w:tcPr>
          <w:p w14:paraId="6AAC7A0A" w14:textId="77777777" w:rsidR="000548A6" w:rsidRDefault="00000000">
            <w:pPr>
              <w:widowControl/>
              <w:jc w:val="center"/>
            </w:pPr>
            <w:r>
              <w:rPr>
                <w:rFonts w:hint="eastAsia"/>
              </w:rPr>
              <w:t>28.2%</w:t>
            </w:r>
          </w:p>
        </w:tc>
        <w:tc>
          <w:tcPr>
            <w:tcW w:w="1066" w:type="dxa"/>
            <w:vAlign w:val="center"/>
          </w:tcPr>
          <w:p w14:paraId="75D2C53F" w14:textId="77777777" w:rsidR="000548A6" w:rsidRDefault="00000000">
            <w:pPr>
              <w:widowControl/>
              <w:jc w:val="center"/>
            </w:pPr>
            <w:r>
              <w:rPr>
                <w:rFonts w:hint="eastAsia"/>
              </w:rPr>
              <w:t>441</w:t>
            </w:r>
          </w:p>
        </w:tc>
        <w:tc>
          <w:tcPr>
            <w:tcW w:w="1066" w:type="dxa"/>
            <w:vAlign w:val="center"/>
          </w:tcPr>
          <w:p w14:paraId="31E5E624" w14:textId="77777777" w:rsidR="000548A6" w:rsidRDefault="00000000">
            <w:pPr>
              <w:widowControl/>
              <w:jc w:val="center"/>
            </w:pPr>
            <w:r>
              <w:rPr>
                <w:rFonts w:hint="eastAsia"/>
              </w:rPr>
              <w:t>23.5%</w:t>
            </w:r>
          </w:p>
        </w:tc>
      </w:tr>
      <w:tr w:rsidR="000548A6" w14:paraId="0084E502" w14:textId="77777777">
        <w:tc>
          <w:tcPr>
            <w:tcW w:w="1065" w:type="dxa"/>
            <w:vMerge/>
            <w:vAlign w:val="center"/>
          </w:tcPr>
          <w:p w14:paraId="288DA275" w14:textId="77777777" w:rsidR="000548A6" w:rsidRDefault="000548A6">
            <w:pPr>
              <w:widowControl/>
              <w:jc w:val="center"/>
            </w:pPr>
          </w:p>
        </w:tc>
        <w:tc>
          <w:tcPr>
            <w:tcW w:w="1368" w:type="dxa"/>
            <w:vAlign w:val="center"/>
          </w:tcPr>
          <w:p w14:paraId="5C9E3633" w14:textId="77777777" w:rsidR="000548A6" w:rsidRDefault="00000000">
            <w:pPr>
              <w:widowControl/>
              <w:jc w:val="center"/>
            </w:pPr>
            <w:r>
              <w:rPr>
                <w:rFonts w:hint="eastAsia"/>
              </w:rPr>
              <w:t>专业课</w:t>
            </w:r>
          </w:p>
        </w:tc>
        <w:tc>
          <w:tcPr>
            <w:tcW w:w="762" w:type="dxa"/>
            <w:vAlign w:val="center"/>
          </w:tcPr>
          <w:p w14:paraId="3C92183F" w14:textId="77777777" w:rsidR="000548A6" w:rsidRDefault="00000000">
            <w:pPr>
              <w:widowControl/>
              <w:jc w:val="center"/>
            </w:pPr>
            <w:r>
              <w:rPr>
                <w:rFonts w:hint="eastAsia"/>
              </w:rPr>
              <w:t>86</w:t>
            </w:r>
          </w:p>
        </w:tc>
        <w:tc>
          <w:tcPr>
            <w:tcW w:w="1065" w:type="dxa"/>
            <w:vAlign w:val="center"/>
          </w:tcPr>
          <w:p w14:paraId="4BB8FAEF" w14:textId="77777777" w:rsidR="000548A6" w:rsidRDefault="00000000">
            <w:pPr>
              <w:widowControl/>
              <w:jc w:val="center"/>
            </w:pPr>
            <w:r>
              <w:rPr>
                <w:rFonts w:hint="eastAsia"/>
              </w:rPr>
              <w:t>58.5%</w:t>
            </w:r>
          </w:p>
        </w:tc>
        <w:tc>
          <w:tcPr>
            <w:tcW w:w="1065" w:type="dxa"/>
            <w:vAlign w:val="center"/>
          </w:tcPr>
          <w:p w14:paraId="127F78B2" w14:textId="77777777" w:rsidR="000548A6" w:rsidRDefault="00000000">
            <w:pPr>
              <w:widowControl/>
              <w:jc w:val="center"/>
            </w:pPr>
            <w:r>
              <w:rPr>
                <w:rFonts w:hint="eastAsia"/>
              </w:rPr>
              <w:t>1576</w:t>
            </w:r>
          </w:p>
        </w:tc>
        <w:tc>
          <w:tcPr>
            <w:tcW w:w="1065" w:type="dxa"/>
            <w:vAlign w:val="center"/>
          </w:tcPr>
          <w:p w14:paraId="3F45FE49" w14:textId="77777777" w:rsidR="000548A6" w:rsidRDefault="00000000">
            <w:pPr>
              <w:widowControl/>
              <w:jc w:val="center"/>
            </w:pPr>
            <w:r>
              <w:rPr>
                <w:rFonts w:hint="eastAsia"/>
              </w:rPr>
              <w:t>58.4%</w:t>
            </w:r>
          </w:p>
        </w:tc>
        <w:tc>
          <w:tcPr>
            <w:tcW w:w="1066" w:type="dxa"/>
            <w:vAlign w:val="center"/>
          </w:tcPr>
          <w:p w14:paraId="7B390424" w14:textId="77777777" w:rsidR="000548A6" w:rsidRDefault="00000000">
            <w:pPr>
              <w:widowControl/>
              <w:jc w:val="center"/>
            </w:pPr>
            <w:r>
              <w:rPr>
                <w:rFonts w:hint="eastAsia"/>
              </w:rPr>
              <w:t>1160</w:t>
            </w:r>
          </w:p>
        </w:tc>
        <w:tc>
          <w:tcPr>
            <w:tcW w:w="1066" w:type="dxa"/>
            <w:vAlign w:val="center"/>
          </w:tcPr>
          <w:p w14:paraId="5560E02C" w14:textId="77777777" w:rsidR="000548A6" w:rsidRDefault="00000000">
            <w:pPr>
              <w:widowControl/>
              <w:jc w:val="center"/>
            </w:pPr>
            <w:r>
              <w:rPr>
                <w:rFonts w:hint="eastAsia"/>
              </w:rPr>
              <w:t>61.9%</w:t>
            </w:r>
          </w:p>
        </w:tc>
      </w:tr>
      <w:tr w:rsidR="000548A6" w14:paraId="508B6B17" w14:textId="77777777">
        <w:tc>
          <w:tcPr>
            <w:tcW w:w="1065" w:type="dxa"/>
            <w:vMerge w:val="restart"/>
            <w:vAlign w:val="center"/>
          </w:tcPr>
          <w:p w14:paraId="05523C38" w14:textId="77777777" w:rsidR="000548A6" w:rsidRDefault="00000000">
            <w:pPr>
              <w:widowControl/>
              <w:jc w:val="center"/>
            </w:pPr>
            <w:r>
              <w:rPr>
                <w:rFonts w:hint="eastAsia"/>
              </w:rPr>
              <w:t>选修</w:t>
            </w:r>
          </w:p>
        </w:tc>
        <w:tc>
          <w:tcPr>
            <w:tcW w:w="1368" w:type="dxa"/>
            <w:vAlign w:val="center"/>
          </w:tcPr>
          <w:p w14:paraId="3EDCF68E" w14:textId="77777777" w:rsidR="000548A6" w:rsidRDefault="00000000">
            <w:pPr>
              <w:widowControl/>
              <w:jc w:val="center"/>
            </w:pPr>
            <w:r>
              <w:rPr>
                <w:rFonts w:hint="eastAsia"/>
              </w:rPr>
              <w:t>公共选修课</w:t>
            </w:r>
          </w:p>
        </w:tc>
        <w:tc>
          <w:tcPr>
            <w:tcW w:w="762" w:type="dxa"/>
            <w:vAlign w:val="center"/>
          </w:tcPr>
          <w:p w14:paraId="3DEB6C20" w14:textId="77777777" w:rsidR="000548A6" w:rsidRDefault="00000000">
            <w:pPr>
              <w:widowControl/>
              <w:jc w:val="center"/>
            </w:pPr>
            <w:r>
              <w:rPr>
                <w:rFonts w:hint="eastAsia"/>
              </w:rPr>
              <w:t>17</w:t>
            </w:r>
          </w:p>
        </w:tc>
        <w:tc>
          <w:tcPr>
            <w:tcW w:w="1065" w:type="dxa"/>
            <w:vAlign w:val="center"/>
          </w:tcPr>
          <w:p w14:paraId="0B9FED9B" w14:textId="77777777" w:rsidR="000548A6" w:rsidRDefault="00000000">
            <w:pPr>
              <w:widowControl/>
              <w:jc w:val="center"/>
            </w:pPr>
            <w:r>
              <w:rPr>
                <w:rFonts w:hint="eastAsia"/>
              </w:rPr>
              <w:t>11.6%</w:t>
            </w:r>
          </w:p>
        </w:tc>
        <w:tc>
          <w:tcPr>
            <w:tcW w:w="1065" w:type="dxa"/>
            <w:vAlign w:val="center"/>
          </w:tcPr>
          <w:p w14:paraId="116B0EF4" w14:textId="77777777" w:rsidR="000548A6" w:rsidRDefault="00000000">
            <w:pPr>
              <w:widowControl/>
              <w:jc w:val="center"/>
            </w:pPr>
            <w:r>
              <w:rPr>
                <w:rFonts w:hint="eastAsia"/>
              </w:rPr>
              <w:t>288</w:t>
            </w:r>
          </w:p>
        </w:tc>
        <w:tc>
          <w:tcPr>
            <w:tcW w:w="1065" w:type="dxa"/>
            <w:vAlign w:val="center"/>
          </w:tcPr>
          <w:p w14:paraId="53297098" w14:textId="77777777" w:rsidR="000548A6" w:rsidRDefault="00000000">
            <w:pPr>
              <w:widowControl/>
              <w:jc w:val="center"/>
            </w:pPr>
            <w:r>
              <w:rPr>
                <w:rFonts w:hint="eastAsia"/>
              </w:rPr>
              <w:t>10.7%</w:t>
            </w:r>
          </w:p>
        </w:tc>
        <w:tc>
          <w:tcPr>
            <w:tcW w:w="1066" w:type="dxa"/>
            <w:vAlign w:val="center"/>
          </w:tcPr>
          <w:p w14:paraId="77D15BC5" w14:textId="77777777" w:rsidR="000548A6" w:rsidRDefault="00000000">
            <w:pPr>
              <w:widowControl/>
              <w:jc w:val="center"/>
            </w:pPr>
            <w:r>
              <w:rPr>
                <w:rFonts w:hint="eastAsia"/>
              </w:rPr>
              <w:t>226</w:t>
            </w:r>
          </w:p>
        </w:tc>
        <w:tc>
          <w:tcPr>
            <w:tcW w:w="1066" w:type="dxa"/>
            <w:vAlign w:val="center"/>
          </w:tcPr>
          <w:p w14:paraId="35BA8BA1" w14:textId="77777777" w:rsidR="000548A6" w:rsidRDefault="00000000">
            <w:pPr>
              <w:widowControl/>
              <w:jc w:val="center"/>
            </w:pPr>
            <w:r>
              <w:rPr>
                <w:rFonts w:hint="eastAsia"/>
              </w:rPr>
              <w:t>12%</w:t>
            </w:r>
          </w:p>
        </w:tc>
      </w:tr>
      <w:tr w:rsidR="000548A6" w14:paraId="0D05FA21" w14:textId="77777777">
        <w:tc>
          <w:tcPr>
            <w:tcW w:w="1065" w:type="dxa"/>
            <w:vMerge/>
            <w:vAlign w:val="center"/>
          </w:tcPr>
          <w:p w14:paraId="0F9835C3" w14:textId="77777777" w:rsidR="000548A6" w:rsidRDefault="000548A6">
            <w:pPr>
              <w:widowControl/>
              <w:jc w:val="center"/>
            </w:pPr>
          </w:p>
        </w:tc>
        <w:tc>
          <w:tcPr>
            <w:tcW w:w="1368" w:type="dxa"/>
            <w:vAlign w:val="center"/>
          </w:tcPr>
          <w:p w14:paraId="5D533C99" w14:textId="77777777" w:rsidR="000548A6" w:rsidRDefault="00000000">
            <w:pPr>
              <w:widowControl/>
              <w:jc w:val="center"/>
            </w:pPr>
            <w:r>
              <w:rPr>
                <w:rFonts w:hint="eastAsia"/>
              </w:rPr>
              <w:t>专业选修课</w:t>
            </w:r>
          </w:p>
        </w:tc>
        <w:tc>
          <w:tcPr>
            <w:tcW w:w="762" w:type="dxa"/>
            <w:vAlign w:val="center"/>
          </w:tcPr>
          <w:p w14:paraId="5D48B3B7" w14:textId="77777777" w:rsidR="000548A6" w:rsidRDefault="00000000">
            <w:pPr>
              <w:widowControl/>
              <w:jc w:val="center"/>
            </w:pPr>
            <w:r>
              <w:rPr>
                <w:rFonts w:hint="eastAsia"/>
              </w:rPr>
              <w:t>4</w:t>
            </w:r>
          </w:p>
        </w:tc>
        <w:tc>
          <w:tcPr>
            <w:tcW w:w="1065" w:type="dxa"/>
            <w:vAlign w:val="center"/>
          </w:tcPr>
          <w:p w14:paraId="4923502B" w14:textId="77777777" w:rsidR="000548A6" w:rsidRDefault="00000000">
            <w:pPr>
              <w:widowControl/>
              <w:jc w:val="center"/>
            </w:pPr>
            <w:r>
              <w:rPr>
                <w:rFonts w:hint="eastAsia"/>
              </w:rPr>
              <w:t>2.7%</w:t>
            </w:r>
          </w:p>
        </w:tc>
        <w:tc>
          <w:tcPr>
            <w:tcW w:w="1065" w:type="dxa"/>
            <w:vAlign w:val="center"/>
          </w:tcPr>
          <w:p w14:paraId="6AC74F8B" w14:textId="77777777" w:rsidR="000548A6" w:rsidRDefault="00000000">
            <w:pPr>
              <w:widowControl/>
              <w:jc w:val="center"/>
            </w:pPr>
            <w:r>
              <w:rPr>
                <w:rFonts w:hint="eastAsia"/>
              </w:rPr>
              <w:t>72</w:t>
            </w:r>
          </w:p>
        </w:tc>
        <w:tc>
          <w:tcPr>
            <w:tcW w:w="1065" w:type="dxa"/>
            <w:vAlign w:val="center"/>
          </w:tcPr>
          <w:p w14:paraId="7B438419" w14:textId="77777777" w:rsidR="000548A6" w:rsidRDefault="00000000">
            <w:pPr>
              <w:widowControl/>
              <w:jc w:val="center"/>
            </w:pPr>
            <w:r>
              <w:rPr>
                <w:rFonts w:hint="eastAsia"/>
              </w:rPr>
              <w:t>2.7%</w:t>
            </w:r>
          </w:p>
        </w:tc>
        <w:tc>
          <w:tcPr>
            <w:tcW w:w="1066" w:type="dxa"/>
            <w:vAlign w:val="center"/>
          </w:tcPr>
          <w:p w14:paraId="682FB5FB" w14:textId="77777777" w:rsidR="000548A6" w:rsidRDefault="00000000">
            <w:pPr>
              <w:widowControl/>
              <w:jc w:val="center"/>
            </w:pPr>
            <w:r>
              <w:rPr>
                <w:rFonts w:hint="eastAsia"/>
              </w:rPr>
              <w:t>48</w:t>
            </w:r>
          </w:p>
        </w:tc>
        <w:tc>
          <w:tcPr>
            <w:tcW w:w="1066" w:type="dxa"/>
            <w:vAlign w:val="center"/>
          </w:tcPr>
          <w:p w14:paraId="0965449D" w14:textId="77777777" w:rsidR="000548A6" w:rsidRDefault="00000000">
            <w:pPr>
              <w:widowControl/>
              <w:jc w:val="center"/>
            </w:pPr>
            <w:r>
              <w:rPr>
                <w:rFonts w:hint="eastAsia"/>
              </w:rPr>
              <w:t>2.6%</w:t>
            </w:r>
          </w:p>
        </w:tc>
      </w:tr>
      <w:tr w:rsidR="000548A6" w14:paraId="32DC680C" w14:textId="77777777">
        <w:tc>
          <w:tcPr>
            <w:tcW w:w="2433" w:type="dxa"/>
            <w:gridSpan w:val="2"/>
            <w:vAlign w:val="center"/>
          </w:tcPr>
          <w:p w14:paraId="39597538" w14:textId="77777777" w:rsidR="000548A6" w:rsidRDefault="00000000">
            <w:pPr>
              <w:widowControl/>
              <w:jc w:val="center"/>
            </w:pPr>
            <w:r>
              <w:rPr>
                <w:rFonts w:hint="eastAsia"/>
              </w:rPr>
              <w:t>合计</w:t>
            </w:r>
          </w:p>
        </w:tc>
        <w:tc>
          <w:tcPr>
            <w:tcW w:w="762" w:type="dxa"/>
            <w:vAlign w:val="center"/>
          </w:tcPr>
          <w:p w14:paraId="37F2A5C8" w14:textId="77777777" w:rsidR="000548A6" w:rsidRDefault="00000000">
            <w:pPr>
              <w:widowControl/>
              <w:jc w:val="center"/>
            </w:pPr>
            <w:r>
              <w:rPr>
                <w:rFonts w:hint="eastAsia"/>
              </w:rPr>
              <w:t>147</w:t>
            </w:r>
          </w:p>
        </w:tc>
        <w:tc>
          <w:tcPr>
            <w:tcW w:w="1065" w:type="dxa"/>
            <w:vAlign w:val="center"/>
          </w:tcPr>
          <w:p w14:paraId="72CECB96" w14:textId="77777777" w:rsidR="000548A6" w:rsidRDefault="00000000">
            <w:pPr>
              <w:widowControl/>
              <w:jc w:val="center"/>
            </w:pPr>
            <w:r>
              <w:rPr>
                <w:rFonts w:hint="eastAsia"/>
              </w:rPr>
              <w:t>100%</w:t>
            </w:r>
          </w:p>
        </w:tc>
        <w:tc>
          <w:tcPr>
            <w:tcW w:w="1065" w:type="dxa"/>
            <w:vAlign w:val="center"/>
          </w:tcPr>
          <w:p w14:paraId="026522D8" w14:textId="77777777" w:rsidR="000548A6" w:rsidRDefault="00000000">
            <w:pPr>
              <w:widowControl/>
              <w:jc w:val="center"/>
            </w:pPr>
            <w:r>
              <w:rPr>
                <w:rFonts w:hint="eastAsia"/>
              </w:rPr>
              <w:t>2698</w:t>
            </w:r>
          </w:p>
        </w:tc>
        <w:tc>
          <w:tcPr>
            <w:tcW w:w="1065" w:type="dxa"/>
            <w:vAlign w:val="center"/>
          </w:tcPr>
          <w:p w14:paraId="7CF67AED" w14:textId="77777777" w:rsidR="000548A6" w:rsidRDefault="00000000">
            <w:pPr>
              <w:widowControl/>
              <w:jc w:val="center"/>
            </w:pPr>
            <w:r>
              <w:rPr>
                <w:rFonts w:hint="eastAsia"/>
              </w:rPr>
              <w:t>100%</w:t>
            </w:r>
          </w:p>
        </w:tc>
        <w:tc>
          <w:tcPr>
            <w:tcW w:w="1066" w:type="dxa"/>
            <w:vAlign w:val="center"/>
          </w:tcPr>
          <w:p w14:paraId="16D6DABA" w14:textId="77777777" w:rsidR="000548A6" w:rsidRDefault="00000000">
            <w:pPr>
              <w:widowControl/>
              <w:jc w:val="center"/>
            </w:pPr>
            <w:r>
              <w:rPr>
                <w:rFonts w:hint="eastAsia"/>
              </w:rPr>
              <w:t>1875</w:t>
            </w:r>
          </w:p>
        </w:tc>
        <w:tc>
          <w:tcPr>
            <w:tcW w:w="1066" w:type="dxa"/>
            <w:vAlign w:val="center"/>
          </w:tcPr>
          <w:p w14:paraId="4B91C918" w14:textId="77777777" w:rsidR="000548A6" w:rsidRDefault="00000000">
            <w:pPr>
              <w:widowControl/>
              <w:jc w:val="center"/>
            </w:pPr>
            <w:r>
              <w:rPr>
                <w:rFonts w:hint="eastAsia"/>
              </w:rPr>
              <w:t>100%</w:t>
            </w:r>
          </w:p>
        </w:tc>
      </w:tr>
    </w:tbl>
    <w:p w14:paraId="4C907564" w14:textId="77777777" w:rsidR="000548A6" w:rsidRDefault="00000000">
      <w:pPr>
        <w:overflowPunct w:val="0"/>
        <w:ind w:firstLineChars="200" w:firstLine="420"/>
        <w:rPr>
          <w:rFonts w:ascii="宋体" w:hAnsi="宋体" w:cs="宋体" w:hint="eastAsia"/>
          <w:szCs w:val="21"/>
          <w:lang w:bidi="ar"/>
        </w:rPr>
      </w:pPr>
      <w:r>
        <w:rPr>
          <w:rFonts w:ascii="宋体" w:hAnsi="宋体" w:cs="宋体" w:hint="eastAsia"/>
          <w:szCs w:val="21"/>
          <w:lang w:bidi="ar"/>
        </w:rPr>
        <w:t>本专业总学时2698学时，每16-18学时折算1学分。其中，公共必修课总学时为762，约占总学时的28.3%。专业课总学时1576，约占总学时的58.4%。其中，顶岗实习累计时间一般为6个月。各类选修课程学时为360，约占总学时的13.3%。</w:t>
      </w:r>
    </w:p>
    <w:p w14:paraId="5CF45FC8" w14:textId="77777777" w:rsidR="000548A6" w:rsidRDefault="00000000">
      <w:pPr>
        <w:overflowPunct w:val="0"/>
        <w:snapToGrid w:val="0"/>
        <w:rPr>
          <w:rFonts w:ascii="宋体" w:hAnsi="宋体" w:cs="宋体" w:hint="eastAsia"/>
          <w:b/>
          <w:bCs/>
          <w:sz w:val="32"/>
          <w:szCs w:val="32"/>
        </w:rPr>
      </w:pPr>
      <w:r>
        <w:rPr>
          <w:rFonts w:ascii="宋体" w:hAnsi="宋体" w:cs="宋体" w:hint="eastAsia"/>
          <w:b/>
          <w:bCs/>
          <w:sz w:val="32"/>
          <w:szCs w:val="32"/>
          <w:lang w:bidi="ar"/>
        </w:rPr>
        <w:t>八、教学基本条件</w:t>
      </w:r>
    </w:p>
    <w:p w14:paraId="260B6F6C" w14:textId="77777777" w:rsidR="000548A6" w:rsidRDefault="00000000">
      <w:pPr>
        <w:overflowPunct w:val="0"/>
        <w:snapToGrid w:val="0"/>
        <w:ind w:firstLineChars="100" w:firstLine="300"/>
        <w:rPr>
          <w:rFonts w:ascii="宋体" w:hAnsi="宋体" w:cs="宋体" w:hint="eastAsia"/>
          <w:bCs/>
          <w:sz w:val="30"/>
          <w:szCs w:val="30"/>
          <w:lang w:bidi="ar"/>
        </w:rPr>
      </w:pPr>
      <w:r>
        <w:rPr>
          <w:rFonts w:ascii="宋体" w:hAnsi="宋体" w:cs="宋体" w:hint="eastAsia"/>
          <w:bCs/>
          <w:sz w:val="30"/>
          <w:szCs w:val="30"/>
          <w:lang w:bidi="ar"/>
        </w:rPr>
        <w:t>（一）师资队伍</w:t>
      </w:r>
    </w:p>
    <w:p w14:paraId="1FBE4E10"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1、队伍结构</w:t>
      </w:r>
    </w:p>
    <w:p w14:paraId="62C58EC2"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学生与本专业专任教师生师比不高于18:1, 双师素质教师占专业教师比例不低于75%,专任教师队伍由高级职称、中级职称、初级职称的教师组成，并从年龄、能力、双师型教师等专业方面组成合理的梯队结构。</w:t>
      </w:r>
    </w:p>
    <w:p w14:paraId="5002853D"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2、专任教师</w:t>
      </w:r>
    </w:p>
    <w:p w14:paraId="0BBE4A0F"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具有高校教师资格；有理想信念、有道德情操、有扎实学识、有仁爱之心；具有与英语或商务相关专业的本科及以上学历；具有扎实的本专业相关理论功底和实践能力；具有较强的信息化教学能力，能够开展课程教学改革和科学研究；每5年累计不少于6个月的企业实践经历。</w:t>
      </w:r>
    </w:p>
    <w:p w14:paraId="1E2BCD36"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3、专业带头人</w:t>
      </w:r>
    </w:p>
    <w:p w14:paraId="116C4718"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能够较好地把握国内外商务服务业、批发业和零售业等行业及专业发展趋势，能广泛联系行业企业，了解行业企业对本专业人才的需求实际，教学设计、专业研究能力强，组织开展教科研工作能力强，在本区域或本领域具有一定的专业影响力。</w:t>
      </w:r>
    </w:p>
    <w:p w14:paraId="01F01939"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4、兼职教师</w:t>
      </w:r>
    </w:p>
    <w:p w14:paraId="73044757"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主要从本专业相关的行业企业聘任，具备良好的思想政治素质、职业道德和工匠精神，具有3年以上行业企业工作经历，并具有扎实的专业知识和丰富的实际工作经验，具有中级及以上相关专业职称（职务），能承担专业课程教学、实习实训指导和学生职业发展规划指导等教学任务。</w:t>
      </w:r>
    </w:p>
    <w:p w14:paraId="0631D830" w14:textId="77777777" w:rsidR="000548A6" w:rsidRDefault="00000000">
      <w:pPr>
        <w:overflowPunct w:val="0"/>
        <w:snapToGrid w:val="0"/>
        <w:ind w:firstLineChars="100" w:firstLine="300"/>
        <w:rPr>
          <w:rFonts w:ascii="宋体" w:hAnsi="宋体" w:cs="宋体" w:hint="eastAsia"/>
          <w:bCs/>
          <w:sz w:val="30"/>
          <w:szCs w:val="30"/>
          <w:lang w:bidi="ar"/>
        </w:rPr>
      </w:pPr>
      <w:r>
        <w:rPr>
          <w:rFonts w:ascii="宋体" w:hAnsi="宋体" w:cs="宋体" w:hint="eastAsia"/>
          <w:bCs/>
          <w:sz w:val="30"/>
          <w:szCs w:val="30"/>
          <w:lang w:bidi="ar"/>
        </w:rPr>
        <w:t>（二）教学设施</w:t>
      </w:r>
    </w:p>
    <w:p w14:paraId="413F4C21"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主要包括能够满足正常的课程教学、实习实训所需的专业教室、实训室和实训基地。</w:t>
      </w:r>
    </w:p>
    <w:p w14:paraId="34586BA6"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1、专业教室基本条件</w:t>
      </w:r>
    </w:p>
    <w:p w14:paraId="3F269B18"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一般配备黑（白）板、多媒体计算机、投影设备、音响设备，互联网接入或无线网络（WiFi）环境，并具有网络安全防护措施。安装应急照明装置并保持良好状态，符合紧急疏散要求、标志明显、保持逃生通道畅通无阻。</w:t>
      </w:r>
    </w:p>
    <w:p w14:paraId="4718AEC0"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lastRenderedPageBreak/>
        <w:t>2、校内实训室基本要求</w:t>
      </w:r>
    </w:p>
    <w:p w14:paraId="18F4DD16" w14:textId="77777777" w:rsidR="000548A6" w:rsidRDefault="00000000">
      <w:pPr>
        <w:overflowPunct w:val="0"/>
        <w:ind w:firstLineChars="200" w:firstLine="480"/>
        <w:rPr>
          <w:rFonts w:ascii="宋体" w:hAnsi="宋体" w:cs="宋体" w:hint="eastAsia"/>
          <w:sz w:val="24"/>
          <w:lang w:bidi="ar"/>
        </w:rPr>
      </w:pPr>
      <w:r>
        <w:rPr>
          <w:rFonts w:ascii="宋体" w:hAnsi="宋体" w:cs="宋体" w:hint="eastAsia"/>
          <w:sz w:val="24"/>
          <w:lang w:bidi="ar"/>
        </w:rPr>
        <w:t>（1）英语语言综合实训室</w:t>
      </w:r>
    </w:p>
    <w:p w14:paraId="04D24699" w14:textId="77777777" w:rsidR="000548A6" w:rsidRDefault="00000000">
      <w:pPr>
        <w:overflowPunct w:val="0"/>
        <w:snapToGrid w:val="0"/>
        <w:ind w:firstLineChars="188" w:firstLine="395"/>
        <w:rPr>
          <w:rFonts w:ascii="宋体" w:hAnsi="宋体" w:cs="宋体" w:hint="eastAsia"/>
          <w:szCs w:val="21"/>
          <w:lang w:bidi="ar"/>
        </w:rPr>
      </w:pPr>
      <w:r>
        <w:rPr>
          <w:rFonts w:ascii="宋体" w:hAnsi="宋体" w:cs="宋体" w:hint="eastAsia"/>
          <w:szCs w:val="21"/>
          <w:lang w:bidi="ar"/>
        </w:rPr>
        <w:t>配备白板、座椅、课桌、教师主控台、服务器、投影设备、音响设备、电脑、互联网接入或无线网络（WiFi）环境，以及英语（商务英语）听、说、读、写、译实训软件等，用于语音、听力、口语、阅读、写作、口笔译和商务函电等的实训教学。</w:t>
      </w:r>
    </w:p>
    <w:p w14:paraId="11EB1880" w14:textId="77777777" w:rsidR="000548A6" w:rsidRDefault="00000000">
      <w:pPr>
        <w:overflowPunct w:val="0"/>
        <w:ind w:firstLineChars="200" w:firstLine="480"/>
        <w:rPr>
          <w:rFonts w:ascii="宋体" w:hAnsi="宋体" w:cs="宋体" w:hint="eastAsia"/>
          <w:sz w:val="24"/>
          <w:lang w:bidi="ar"/>
        </w:rPr>
      </w:pPr>
      <w:r>
        <w:rPr>
          <w:rFonts w:ascii="宋体" w:hAnsi="宋体" w:cs="宋体" w:hint="eastAsia"/>
          <w:sz w:val="24"/>
          <w:lang w:bidi="ar"/>
        </w:rPr>
        <w:t>（2）商务谈判综合实训室</w:t>
      </w:r>
    </w:p>
    <w:p w14:paraId="0317B3D4" w14:textId="77777777" w:rsidR="000548A6" w:rsidRDefault="00000000">
      <w:pPr>
        <w:overflowPunct w:val="0"/>
        <w:snapToGrid w:val="0"/>
        <w:ind w:firstLineChars="188" w:firstLine="395"/>
        <w:rPr>
          <w:rFonts w:ascii="宋体" w:hAnsi="宋体" w:cs="宋体" w:hint="eastAsia"/>
          <w:szCs w:val="21"/>
          <w:lang w:bidi="ar"/>
        </w:rPr>
      </w:pPr>
      <w:r>
        <w:rPr>
          <w:rFonts w:ascii="宋体" w:hAnsi="宋体" w:cs="宋体" w:hint="eastAsia"/>
          <w:szCs w:val="21"/>
          <w:lang w:bidi="ar"/>
        </w:rPr>
        <w:t>配备白板、谈判桌椅、办公设备、会议设备、录播设备，以及人工智能、虚拟仿真或其他与谈判相关的软硬件设备，用于涉外商务接待、商务谈判及其他职场情景模拟等的实训教学。</w:t>
      </w:r>
    </w:p>
    <w:p w14:paraId="3F5A90E0" w14:textId="77777777" w:rsidR="000548A6" w:rsidRDefault="00000000">
      <w:pPr>
        <w:overflowPunct w:val="0"/>
        <w:ind w:firstLineChars="200" w:firstLine="480"/>
        <w:rPr>
          <w:rFonts w:ascii="宋体" w:hAnsi="宋体" w:cs="宋体" w:hint="eastAsia"/>
          <w:sz w:val="24"/>
          <w:lang w:bidi="ar"/>
        </w:rPr>
      </w:pPr>
      <w:r>
        <w:rPr>
          <w:rFonts w:ascii="宋体" w:hAnsi="宋体" w:cs="宋体" w:hint="eastAsia"/>
          <w:sz w:val="24"/>
          <w:lang w:bidi="ar"/>
        </w:rPr>
        <w:t>（3）国际商务综合实训室</w:t>
      </w:r>
    </w:p>
    <w:p w14:paraId="1074B872" w14:textId="77777777" w:rsidR="000548A6" w:rsidRDefault="00000000">
      <w:pPr>
        <w:overflowPunct w:val="0"/>
        <w:snapToGrid w:val="0"/>
        <w:ind w:firstLineChars="188" w:firstLine="395"/>
        <w:rPr>
          <w:rFonts w:ascii="宋体" w:hAnsi="宋体" w:cs="宋体" w:hint="eastAsia"/>
          <w:szCs w:val="21"/>
          <w:lang w:bidi="ar"/>
        </w:rPr>
      </w:pPr>
      <w:r>
        <w:rPr>
          <w:rFonts w:ascii="宋体" w:hAnsi="宋体" w:cs="宋体" w:hint="eastAsia"/>
          <w:szCs w:val="21"/>
          <w:lang w:bidi="ar"/>
        </w:rPr>
        <w:t>配备白板、座椅、课桌、教师主控台、服务器、投影设备、音响设备、电脑、互联网接入或无线网络（WiFi）环境，以及进出口业务、跨境电子商务、国际商务管理等模拟软件或真实项目操作平台，用于进出口业务操作、外贸单证处理与缮制、跨境电子商务平台操作、涉外商务事务处理等的实训教学。</w:t>
      </w:r>
    </w:p>
    <w:p w14:paraId="68D4BA70"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3、校外实训基地基本要求</w:t>
      </w:r>
    </w:p>
    <w:p w14:paraId="44015066"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具有稳定的校外实训基地。能够提供开展商务翻译、进出口业务操作、跨境电子商务平台操作、涉外商务事务处理等实训活动，实训设施齐备，实训岗位、实训指导教师确定，实训管理及实施规章制度齐全。</w:t>
      </w:r>
    </w:p>
    <w:p w14:paraId="0176409C"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4、学生实习基地基本要求</w:t>
      </w:r>
    </w:p>
    <w:p w14:paraId="30995533"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具有稳定的校外实习基地。能提供商务翻译、外贸业务员、跨境电子商务运营专员、涉外商务助理等相关实习岗位，能涵盖当前相关产业发展的主流技术，可接纳一定规模的学生实习；能够配备相应数量的指导教师对学生实习进行指导和管理；有保证实习生日常工作、学习、生活的规章制度，有安全、保险保障。</w:t>
      </w:r>
    </w:p>
    <w:p w14:paraId="056645AC"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5、支持信息化教学方面的基本要求</w:t>
      </w:r>
    </w:p>
    <w:p w14:paraId="3F8B82AE"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具有利用数字化教学资源库、文献资料、常见问题解答等的信息化条件。鼓励教师开发并利用信息化教学资源、教学平台，创新教学方法，引导学生利用信息化教学条件自主学习，提升教学效果。</w:t>
      </w:r>
    </w:p>
    <w:p w14:paraId="66212F54" w14:textId="77777777" w:rsidR="000548A6" w:rsidRDefault="00000000">
      <w:pPr>
        <w:overflowPunct w:val="0"/>
        <w:snapToGrid w:val="0"/>
        <w:ind w:firstLineChars="100" w:firstLine="300"/>
        <w:rPr>
          <w:rFonts w:ascii="宋体" w:hAnsi="宋体" w:cs="宋体" w:hint="eastAsia"/>
          <w:bCs/>
          <w:sz w:val="30"/>
          <w:szCs w:val="30"/>
          <w:lang w:bidi="ar"/>
        </w:rPr>
      </w:pPr>
      <w:r>
        <w:rPr>
          <w:rFonts w:ascii="宋体" w:hAnsi="宋体" w:cs="宋体" w:hint="eastAsia"/>
          <w:bCs/>
          <w:sz w:val="30"/>
          <w:szCs w:val="30"/>
          <w:lang w:bidi="ar"/>
        </w:rPr>
        <w:t>（三）教学资源</w:t>
      </w:r>
    </w:p>
    <w:p w14:paraId="22219112"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主要包括能够满足学生专业学习、教师专业教学研究和教学实施需要的教材、图书及数字化资源等。</w:t>
      </w:r>
    </w:p>
    <w:p w14:paraId="7CC7140F"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1、教材选用基本要求</w:t>
      </w:r>
    </w:p>
    <w:p w14:paraId="7C599050"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按照国家规定选用优质高职高专教材，禁止不合格的教材进入课堂。学校应建立由专业教师、行业专家和教研人员等参与的教材选用机构，完善教材选用制度，经过规范程序择优选用教材。</w:t>
      </w:r>
    </w:p>
    <w:p w14:paraId="1302397D"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t>2、图书文献配备基本要求</w:t>
      </w:r>
    </w:p>
    <w:p w14:paraId="57641D97"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图书文献配备能满足人才培养、专业建设、教科研等工作的需要，方便师生查询、借阅。专业类图书文献主要包括：外语类、国际经济与贸易类、跨境电子商务类、商务管理类、市场营销类、中西文化类、“一带一路”相关文献类和产品认证类图书和杂志；与本专业相关的国内外法律法规、国际惯例、行业企业技术规范和案例等。</w:t>
      </w:r>
    </w:p>
    <w:p w14:paraId="36D01800" w14:textId="77777777" w:rsidR="000548A6" w:rsidRDefault="00000000">
      <w:pPr>
        <w:overflowPunct w:val="0"/>
        <w:ind w:firstLineChars="200" w:firstLine="560"/>
        <w:rPr>
          <w:rFonts w:ascii="宋体" w:hAnsi="宋体" w:cs="宋体" w:hint="eastAsia"/>
          <w:bCs/>
          <w:sz w:val="28"/>
          <w:szCs w:val="28"/>
          <w:lang w:bidi="ar"/>
        </w:rPr>
      </w:pPr>
      <w:r>
        <w:rPr>
          <w:rFonts w:ascii="宋体" w:hAnsi="宋体" w:cs="宋体" w:hint="eastAsia"/>
          <w:bCs/>
          <w:sz w:val="28"/>
          <w:szCs w:val="28"/>
          <w:lang w:bidi="ar"/>
        </w:rPr>
        <w:lastRenderedPageBreak/>
        <w:t>3、数字教学资源配置基本要求</w:t>
      </w:r>
    </w:p>
    <w:p w14:paraId="68359249" w14:textId="77777777" w:rsidR="000548A6" w:rsidRDefault="00000000">
      <w:pPr>
        <w:overflowPunct w:val="0"/>
        <w:ind w:firstLineChars="200" w:firstLine="420"/>
        <w:rPr>
          <w:rFonts w:ascii="宋体" w:hAnsi="宋体" w:cs="宋体" w:hint="eastAsia"/>
          <w:kern w:val="44"/>
          <w:szCs w:val="21"/>
        </w:rPr>
      </w:pPr>
      <w:r>
        <w:rPr>
          <w:rFonts w:ascii="宋体" w:hAnsi="宋体" w:cs="宋体" w:hint="eastAsia"/>
          <w:szCs w:val="21"/>
          <w:lang w:bidi="ar"/>
        </w:rPr>
        <w:t>建设、配备与本专业有关的音视频素材、教学课件、数字化教学案例库、虚拟仿真软件、数字教材等专业教学资源库，种类丰富、形式多样、使用便捷、动态更新、满足教学。</w:t>
      </w:r>
    </w:p>
    <w:p w14:paraId="6A39F600" w14:textId="77777777" w:rsidR="000548A6" w:rsidRDefault="00000000">
      <w:pPr>
        <w:overflowPunct w:val="0"/>
        <w:rPr>
          <w:rFonts w:ascii="宋体" w:hAnsi="宋体" w:cs="宋体" w:hint="eastAsia"/>
          <w:b/>
          <w:bCs/>
          <w:sz w:val="32"/>
          <w:szCs w:val="32"/>
        </w:rPr>
      </w:pPr>
      <w:r>
        <w:rPr>
          <w:rFonts w:ascii="宋体" w:hAnsi="宋体" w:cs="宋体" w:hint="eastAsia"/>
          <w:b/>
          <w:bCs/>
          <w:sz w:val="32"/>
          <w:szCs w:val="32"/>
          <w:lang w:bidi="ar"/>
        </w:rPr>
        <w:t>九、质量保障</w:t>
      </w:r>
    </w:p>
    <w:p w14:paraId="4C9F4507"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1.建立专业建设和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1527EE05"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 xml:space="preserve">2.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 </w:t>
      </w:r>
    </w:p>
    <w:p w14:paraId="37E2EC71" w14:textId="77777777" w:rsidR="000548A6" w:rsidRDefault="00000000">
      <w:pPr>
        <w:overflowPunct w:val="0"/>
        <w:ind w:firstLineChars="200" w:firstLine="420"/>
        <w:rPr>
          <w:rFonts w:ascii="宋体" w:hAnsi="宋体" w:cs="宋体" w:hint="eastAsia"/>
          <w:szCs w:val="21"/>
        </w:rPr>
      </w:pPr>
      <w:r>
        <w:rPr>
          <w:rFonts w:ascii="宋体" w:hAnsi="宋体" w:cs="宋体" w:hint="eastAsia"/>
          <w:szCs w:val="21"/>
          <w:lang w:bidi="ar"/>
        </w:rPr>
        <w:t>3.建立毕业生跟踪反馈机制及社会评价机制，并对生源情况、在校生学业水平、毕业生就业情况等进行分析，定期评价人才培养质量和培养目标达成情况。</w:t>
      </w:r>
    </w:p>
    <w:p w14:paraId="17956E7D" w14:textId="77777777" w:rsidR="000548A6" w:rsidRDefault="00000000">
      <w:pPr>
        <w:overflowPunct w:val="0"/>
        <w:ind w:firstLineChars="200" w:firstLine="420"/>
        <w:rPr>
          <w:rFonts w:ascii="宋体" w:hAnsi="宋体" w:cs="宋体" w:hint="eastAsia"/>
          <w:szCs w:val="21"/>
          <w:lang w:bidi="ar"/>
        </w:rPr>
      </w:pPr>
      <w:r>
        <w:rPr>
          <w:rFonts w:ascii="宋体" w:hAnsi="宋体" w:cs="宋体" w:hint="eastAsia"/>
          <w:szCs w:val="21"/>
          <w:lang w:bidi="ar"/>
        </w:rPr>
        <w:t>4.专业教研组织应充分利用评价分析结果有效改进专业教学，持续提高人才培养质量。</w:t>
      </w:r>
    </w:p>
    <w:p w14:paraId="5ABC772B" w14:textId="77777777" w:rsidR="000548A6" w:rsidRDefault="00000000">
      <w:pPr>
        <w:rPr>
          <w:rFonts w:ascii="宋体" w:hAnsi="宋体" w:hint="eastAsia"/>
          <w:b/>
          <w:sz w:val="32"/>
          <w:szCs w:val="32"/>
        </w:rPr>
      </w:pPr>
      <w:r>
        <w:rPr>
          <w:rFonts w:ascii="宋体" w:hAnsi="宋体" w:hint="eastAsia"/>
          <w:b/>
          <w:sz w:val="32"/>
          <w:szCs w:val="32"/>
        </w:rPr>
        <w:t>十、毕业要求</w:t>
      </w:r>
    </w:p>
    <w:p w14:paraId="0B348A96" w14:textId="77777777" w:rsidR="000548A6" w:rsidRDefault="00000000">
      <w:pPr>
        <w:ind w:firstLine="420"/>
        <w:rPr>
          <w:rFonts w:ascii="宋体" w:hAnsi="宋体" w:hint="eastAsia"/>
          <w:szCs w:val="21"/>
        </w:rPr>
      </w:pPr>
      <w:r>
        <w:rPr>
          <w:rFonts w:ascii="宋体" w:hAnsi="宋体" w:hint="eastAsia"/>
          <w:szCs w:val="21"/>
        </w:rPr>
        <w:t xml:space="preserve">1.素质要求：具有坚定的政治信念和正确的政治立场；具有正确的人生观和价值观，较强的法律意识，能遵守社会公德和职业道德；具有良好的劳动技能和工作态度，能爱岗敬业、勤于奉献，具有团队和创新精神。 </w:t>
      </w:r>
    </w:p>
    <w:p w14:paraId="79B5476C" w14:textId="77777777" w:rsidR="000548A6" w:rsidRDefault="00000000">
      <w:pPr>
        <w:ind w:firstLine="420"/>
        <w:rPr>
          <w:rFonts w:ascii="宋体" w:hAnsi="宋体" w:hint="eastAsia"/>
          <w:szCs w:val="21"/>
        </w:rPr>
      </w:pPr>
      <w:r>
        <w:rPr>
          <w:rFonts w:ascii="宋体" w:hAnsi="宋体" w:hint="eastAsia"/>
          <w:szCs w:val="21"/>
        </w:rPr>
        <w:t>2.知识要求：掌握本专业的基本理论、基本知识、基本技能和方法；掌握外贸业务流程、跨境电商平台操作的基本知识和基本方法，能进行</w:t>
      </w:r>
      <w:r>
        <w:rPr>
          <w:rFonts w:hint="eastAsia"/>
        </w:rPr>
        <w:t>贸易、商务、翻译等工作</w:t>
      </w:r>
      <w:r>
        <w:rPr>
          <w:rFonts w:ascii="宋体" w:hAnsi="宋体" w:hint="eastAsia"/>
          <w:szCs w:val="21"/>
        </w:rPr>
        <w:t>，具有一定</w:t>
      </w:r>
      <w:r>
        <w:rPr>
          <w:rFonts w:hint="eastAsia"/>
        </w:rPr>
        <w:t>沟通能力、应用能力和</w:t>
      </w:r>
      <w:r>
        <w:rPr>
          <w:rFonts w:ascii="宋体" w:hAnsi="宋体" w:hint="eastAsia"/>
          <w:szCs w:val="21"/>
        </w:rPr>
        <w:t xml:space="preserve">外贸业务流程的英语听说读写译能力。 </w:t>
      </w:r>
    </w:p>
    <w:p w14:paraId="3A81FD82" w14:textId="77777777" w:rsidR="000548A6"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满专业人才培养方案规定的课程及各种实践教学环节，取得本专业若干项中级以上职业技能等级证书，获得的总学分不低于147分，准予毕业，发给毕业证书。</w:t>
      </w:r>
    </w:p>
    <w:p w14:paraId="27E7470F" w14:textId="77777777" w:rsidR="000548A6" w:rsidRDefault="00000000">
      <w:pPr>
        <w:rPr>
          <w:rFonts w:ascii="宋体" w:hAnsi="宋体" w:hint="eastAsia"/>
          <w:b/>
          <w:sz w:val="32"/>
          <w:szCs w:val="32"/>
        </w:rPr>
      </w:pPr>
      <w:r>
        <w:rPr>
          <w:rFonts w:ascii="宋体" w:hAnsi="宋体" w:hint="eastAsia"/>
          <w:b/>
          <w:sz w:val="32"/>
          <w:szCs w:val="32"/>
        </w:rPr>
        <w:t>十一、附录</w:t>
      </w:r>
    </w:p>
    <w:p w14:paraId="6E9DD453" w14:textId="77777777" w:rsidR="000548A6" w:rsidRDefault="00000000">
      <w:pPr>
        <w:ind w:firstLineChars="200" w:firstLine="420"/>
        <w:rPr>
          <w:rFonts w:ascii="宋体" w:hAnsi="宋体" w:hint="eastAsia"/>
          <w:szCs w:val="21"/>
        </w:rPr>
      </w:pPr>
      <w:r>
        <w:rPr>
          <w:rFonts w:ascii="宋体" w:hAnsi="宋体" w:hint="eastAsia"/>
          <w:szCs w:val="21"/>
        </w:rPr>
        <w:t>附录1：2025级商务英语专业教学进程表</w:t>
      </w:r>
    </w:p>
    <w:p w14:paraId="37E7781A" w14:textId="77777777" w:rsidR="000548A6"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45F75257" w14:textId="77777777" w:rsidR="000548A6"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3C1EA5BA" w14:textId="77777777" w:rsidR="000548A6" w:rsidRDefault="000548A6">
      <w:pPr>
        <w:snapToGrid w:val="0"/>
        <w:rPr>
          <w:rFonts w:ascii="宋体" w:hAnsi="宋体" w:hint="eastAsia"/>
          <w:b/>
          <w:szCs w:val="21"/>
        </w:rPr>
      </w:pPr>
    </w:p>
    <w:p w14:paraId="7EC8AD67" w14:textId="77777777" w:rsidR="000548A6" w:rsidRDefault="000548A6">
      <w:pPr>
        <w:snapToGrid w:val="0"/>
        <w:rPr>
          <w:rFonts w:ascii="宋体" w:hAnsi="宋体" w:hint="eastAsia"/>
          <w:b/>
          <w:szCs w:val="21"/>
        </w:rPr>
      </w:pPr>
    </w:p>
    <w:p w14:paraId="73B14AA4" w14:textId="77777777" w:rsidR="000548A6" w:rsidRDefault="000548A6">
      <w:pPr>
        <w:snapToGrid w:val="0"/>
        <w:rPr>
          <w:rFonts w:ascii="宋体" w:hAnsi="宋体" w:hint="eastAsia"/>
          <w:b/>
          <w:szCs w:val="21"/>
        </w:rPr>
      </w:pPr>
    </w:p>
    <w:p w14:paraId="73896A17" w14:textId="77777777" w:rsidR="000548A6" w:rsidRDefault="000548A6">
      <w:pPr>
        <w:snapToGrid w:val="0"/>
        <w:rPr>
          <w:rFonts w:ascii="宋体" w:hAnsi="宋体" w:hint="eastAsia"/>
          <w:b/>
          <w:szCs w:val="21"/>
        </w:rPr>
      </w:pPr>
    </w:p>
    <w:p w14:paraId="79B7DF93" w14:textId="77777777" w:rsidR="000548A6" w:rsidRDefault="000548A6">
      <w:pPr>
        <w:snapToGrid w:val="0"/>
        <w:rPr>
          <w:rFonts w:ascii="宋体" w:hAnsi="宋体" w:hint="eastAsia"/>
          <w:b/>
          <w:szCs w:val="21"/>
        </w:rPr>
      </w:pPr>
    </w:p>
    <w:p w14:paraId="1E0907E9" w14:textId="77777777" w:rsidR="000548A6" w:rsidRDefault="000548A6">
      <w:pPr>
        <w:snapToGrid w:val="0"/>
        <w:rPr>
          <w:rFonts w:ascii="宋体" w:hAnsi="宋体" w:hint="eastAsia"/>
          <w:b/>
          <w:szCs w:val="21"/>
        </w:rPr>
      </w:pPr>
    </w:p>
    <w:p w14:paraId="5B8132B6" w14:textId="77777777" w:rsidR="000548A6" w:rsidRDefault="000548A6">
      <w:pPr>
        <w:snapToGrid w:val="0"/>
        <w:rPr>
          <w:rFonts w:ascii="宋体" w:hAnsi="宋体" w:hint="eastAsia"/>
          <w:b/>
          <w:szCs w:val="21"/>
        </w:rPr>
      </w:pPr>
    </w:p>
    <w:p w14:paraId="06834B62" w14:textId="77777777" w:rsidR="000548A6" w:rsidRDefault="000548A6">
      <w:pPr>
        <w:snapToGrid w:val="0"/>
        <w:rPr>
          <w:rFonts w:ascii="宋体" w:hAnsi="宋体" w:hint="eastAsia"/>
          <w:b/>
          <w:szCs w:val="21"/>
        </w:rPr>
      </w:pPr>
    </w:p>
    <w:p w14:paraId="75EFAB37" w14:textId="77777777" w:rsidR="000548A6" w:rsidRDefault="000548A6">
      <w:pPr>
        <w:snapToGrid w:val="0"/>
        <w:rPr>
          <w:rFonts w:ascii="宋体" w:hAnsi="宋体" w:hint="eastAsia"/>
          <w:b/>
          <w:szCs w:val="21"/>
        </w:rPr>
      </w:pPr>
    </w:p>
    <w:p w14:paraId="06885B2A" w14:textId="77777777" w:rsidR="000548A6" w:rsidRDefault="000548A6">
      <w:pPr>
        <w:snapToGrid w:val="0"/>
        <w:rPr>
          <w:rFonts w:ascii="宋体" w:hAnsi="宋体" w:hint="eastAsia"/>
          <w:b/>
          <w:szCs w:val="21"/>
        </w:rPr>
      </w:pPr>
    </w:p>
    <w:p w14:paraId="381E093D" w14:textId="77777777" w:rsidR="000548A6" w:rsidRDefault="000548A6">
      <w:pPr>
        <w:snapToGrid w:val="0"/>
        <w:rPr>
          <w:rFonts w:ascii="宋体" w:hAnsi="宋体" w:hint="eastAsia"/>
          <w:b/>
          <w:szCs w:val="21"/>
        </w:rPr>
      </w:pPr>
    </w:p>
    <w:p w14:paraId="73553EBA" w14:textId="77777777" w:rsidR="000548A6" w:rsidRDefault="000548A6">
      <w:pPr>
        <w:snapToGrid w:val="0"/>
        <w:rPr>
          <w:rFonts w:ascii="宋体" w:hAnsi="宋体" w:hint="eastAsia"/>
          <w:b/>
          <w:szCs w:val="21"/>
        </w:rPr>
      </w:pPr>
    </w:p>
    <w:p w14:paraId="2854500C" w14:textId="77777777" w:rsidR="000548A6" w:rsidRDefault="00000000">
      <w:pPr>
        <w:rPr>
          <w:rFonts w:ascii="宋体" w:hAnsi="宋体" w:hint="eastAsia"/>
          <w:b/>
          <w:szCs w:val="21"/>
        </w:rPr>
      </w:pPr>
      <w:r>
        <w:rPr>
          <w:rFonts w:ascii="宋体" w:hAnsi="宋体" w:hint="eastAsia"/>
          <w:b/>
          <w:szCs w:val="21"/>
        </w:rPr>
        <w:br w:type="page"/>
      </w:r>
    </w:p>
    <w:p w14:paraId="458F942E" w14:textId="77777777" w:rsidR="000548A6" w:rsidRDefault="000548A6">
      <w:pPr>
        <w:snapToGrid w:val="0"/>
        <w:rPr>
          <w:rFonts w:ascii="宋体" w:hAnsi="宋体" w:hint="eastAsia"/>
          <w:b/>
          <w:szCs w:val="21"/>
        </w:rPr>
        <w:sectPr w:rsidR="000548A6">
          <w:pgSz w:w="11906" w:h="16838"/>
          <w:pgMar w:top="1440" w:right="1800" w:bottom="1440" w:left="1800" w:header="851" w:footer="992" w:gutter="0"/>
          <w:cols w:space="720"/>
          <w:docGrid w:type="lines" w:linePitch="312"/>
        </w:sectPr>
      </w:pPr>
    </w:p>
    <w:p w14:paraId="30348EEA" w14:textId="77777777" w:rsidR="000548A6" w:rsidRDefault="00000000">
      <w:pPr>
        <w:snapToGrid w:val="0"/>
        <w:rPr>
          <w:rFonts w:ascii="宋体" w:hAnsi="宋体" w:hint="eastAsia"/>
          <w:b/>
          <w:szCs w:val="21"/>
        </w:rPr>
      </w:pPr>
      <w:r>
        <w:rPr>
          <w:rFonts w:ascii="宋体" w:hAnsi="宋体" w:hint="eastAsia"/>
          <w:b/>
          <w:szCs w:val="21"/>
        </w:rPr>
        <w:lastRenderedPageBreak/>
        <w:t>附录1：2025级商务英语专业教学进程表</w:t>
      </w:r>
    </w:p>
    <w:p w14:paraId="6B5B778E" w14:textId="77777777" w:rsidR="000548A6" w:rsidRDefault="000548A6">
      <w:pPr>
        <w:snapToGrid w:val="0"/>
        <w:rPr>
          <w:rFonts w:ascii="宋体" w:hAnsi="宋体" w:hint="eastAsia"/>
          <w:b/>
          <w:szCs w:val="21"/>
        </w:rPr>
      </w:pPr>
    </w:p>
    <w:tbl>
      <w:tblPr>
        <w:tblW w:w="5000" w:type="pct"/>
        <w:tblLayout w:type="fixed"/>
        <w:tblLook w:val="04A0" w:firstRow="1" w:lastRow="0" w:firstColumn="1" w:lastColumn="0" w:noHBand="0" w:noVBand="1"/>
      </w:tblPr>
      <w:tblGrid>
        <w:gridCol w:w="405"/>
        <w:gridCol w:w="389"/>
        <w:gridCol w:w="398"/>
        <w:gridCol w:w="1206"/>
        <w:gridCol w:w="2037"/>
        <w:gridCol w:w="397"/>
        <w:gridCol w:w="489"/>
        <w:gridCol w:w="579"/>
        <w:gridCol w:w="489"/>
        <w:gridCol w:w="579"/>
        <w:gridCol w:w="759"/>
        <w:gridCol w:w="759"/>
        <w:gridCol w:w="759"/>
        <w:gridCol w:w="759"/>
        <w:gridCol w:w="759"/>
        <w:gridCol w:w="759"/>
        <w:gridCol w:w="397"/>
        <w:gridCol w:w="397"/>
        <w:gridCol w:w="657"/>
        <w:gridCol w:w="1201"/>
      </w:tblGrid>
      <w:tr w:rsidR="000548A6" w14:paraId="2398A1F6" w14:textId="77777777">
        <w:trPr>
          <w:trHeight w:val="525"/>
        </w:trPr>
        <w:tc>
          <w:tcPr>
            <w:tcW w:w="14174" w:type="dxa"/>
            <w:gridSpan w:val="20"/>
            <w:tcBorders>
              <w:top w:val="nil"/>
              <w:left w:val="nil"/>
              <w:bottom w:val="nil"/>
              <w:right w:val="nil"/>
            </w:tcBorders>
            <w:shd w:val="clear" w:color="auto" w:fill="auto"/>
            <w:noWrap/>
            <w:vAlign w:val="center"/>
          </w:tcPr>
          <w:p w14:paraId="2F06668B" w14:textId="77777777" w:rsidR="000548A6" w:rsidRDefault="00000000">
            <w:pPr>
              <w:widowControl/>
              <w:jc w:val="center"/>
              <w:textAlignment w:val="center"/>
              <w:rPr>
                <w:rFonts w:ascii="黑体" w:eastAsia="黑体" w:hAnsi="宋体" w:cs="黑体" w:hint="eastAsia"/>
                <w:b/>
                <w:bCs/>
                <w:color w:val="000000"/>
                <w:sz w:val="40"/>
                <w:szCs w:val="40"/>
              </w:rPr>
            </w:pPr>
            <w:r>
              <w:rPr>
                <w:rFonts w:ascii="黑体" w:eastAsia="黑体" w:hAnsi="宋体" w:cs="黑体" w:hint="eastAsia"/>
                <w:b/>
                <w:bCs/>
                <w:color w:val="000000"/>
                <w:kern w:val="0"/>
                <w:sz w:val="40"/>
                <w:szCs w:val="40"/>
                <w:lang w:bidi="ar"/>
              </w:rPr>
              <w:t>2025级商务英语专业教学进程表</w:t>
            </w:r>
          </w:p>
        </w:tc>
      </w:tr>
      <w:tr w:rsidR="000548A6" w14:paraId="68A1B764" w14:textId="77777777">
        <w:trPr>
          <w:trHeight w:val="282"/>
        </w:trPr>
        <w:tc>
          <w:tcPr>
            <w:tcW w:w="794" w:type="dxa"/>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318A2E70"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w:t>
            </w:r>
            <w:r>
              <w:rPr>
                <w:rFonts w:ascii="宋体" w:hAnsi="宋体" w:cs="宋体" w:hint="eastAsia"/>
                <w:b/>
                <w:bCs/>
                <w:color w:val="000000"/>
                <w:kern w:val="0"/>
                <w:sz w:val="18"/>
                <w:szCs w:val="18"/>
                <w:lang w:bidi="ar"/>
              </w:rPr>
              <w:br/>
              <w:t>类别</w:t>
            </w:r>
          </w:p>
        </w:tc>
        <w:tc>
          <w:tcPr>
            <w:tcW w:w="39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D2450E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120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53FD1E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203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C648906"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39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7E9798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48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2E91646"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       分</w:t>
            </w:r>
          </w:p>
        </w:tc>
        <w:tc>
          <w:tcPr>
            <w:tcW w:w="1647"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2308658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4554" w:type="dxa"/>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142BCDA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39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F7E3352" w14:textId="77777777" w:rsidR="000548A6" w:rsidRDefault="00000000">
            <w:pPr>
              <w:widowControl/>
              <w:jc w:val="center"/>
              <w:textAlignment w:val="center"/>
            </w:pPr>
            <w:r>
              <w:rPr>
                <w:rFonts w:ascii="宋体" w:hAnsi="宋体" w:cs="宋体" w:hint="eastAsia"/>
                <w:b/>
                <w:bCs/>
                <w:color w:val="000000"/>
                <w:kern w:val="0"/>
                <w:sz w:val="18"/>
                <w:szCs w:val="18"/>
                <w:lang w:bidi="ar"/>
              </w:rPr>
              <w:t>考核方式</w:t>
            </w:r>
          </w:p>
        </w:tc>
        <w:tc>
          <w:tcPr>
            <w:tcW w:w="39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5783C9F2" w14:textId="77777777" w:rsidR="000548A6" w:rsidRDefault="00000000">
            <w:pPr>
              <w:widowControl/>
              <w:jc w:val="center"/>
              <w:textAlignment w:val="center"/>
            </w:pPr>
            <w:r>
              <w:rPr>
                <w:rFonts w:ascii="宋体" w:hAnsi="宋体" w:cs="宋体" w:hint="eastAsia"/>
                <w:b/>
                <w:bCs/>
                <w:color w:val="000000"/>
                <w:kern w:val="0"/>
                <w:sz w:val="18"/>
                <w:szCs w:val="18"/>
                <w:lang w:bidi="ar"/>
              </w:rPr>
              <w:t>考核形式</w:t>
            </w:r>
          </w:p>
        </w:tc>
        <w:tc>
          <w:tcPr>
            <w:tcW w:w="65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5E73E2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w:t>
            </w:r>
            <w:r>
              <w:rPr>
                <w:rFonts w:ascii="宋体" w:hAnsi="宋体" w:cs="宋体" w:hint="eastAsia"/>
                <w:b/>
                <w:bCs/>
                <w:color w:val="000000"/>
                <w:kern w:val="0"/>
                <w:sz w:val="18"/>
                <w:szCs w:val="18"/>
                <w:lang w:bidi="ar"/>
              </w:rPr>
              <w:br/>
              <w:t>教学</w:t>
            </w:r>
            <w:r>
              <w:rPr>
                <w:rFonts w:ascii="宋体" w:hAnsi="宋体" w:cs="宋体" w:hint="eastAsia"/>
                <w:b/>
                <w:bCs/>
                <w:color w:val="000000"/>
                <w:kern w:val="0"/>
                <w:sz w:val="18"/>
                <w:szCs w:val="18"/>
                <w:lang w:bidi="ar"/>
              </w:rPr>
              <w:br/>
              <w:t>场所</w:t>
            </w:r>
          </w:p>
        </w:tc>
        <w:tc>
          <w:tcPr>
            <w:tcW w:w="120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349287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 明</w:t>
            </w:r>
          </w:p>
        </w:tc>
      </w:tr>
      <w:tr w:rsidR="000548A6" w14:paraId="47D2C721" w14:textId="77777777">
        <w:trPr>
          <w:trHeight w:val="282"/>
        </w:trPr>
        <w:tc>
          <w:tcPr>
            <w:tcW w:w="79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1F055B96" w14:textId="77777777" w:rsidR="000548A6" w:rsidRDefault="000548A6">
            <w:pPr>
              <w:jc w:val="center"/>
              <w:rPr>
                <w:rFonts w:ascii="宋体" w:hAnsi="宋体" w:cs="宋体" w:hint="eastAsia"/>
                <w:b/>
                <w:bCs/>
                <w:color w:val="000000"/>
                <w:sz w:val="18"/>
                <w:szCs w:val="18"/>
              </w:rPr>
            </w:pPr>
          </w:p>
        </w:tc>
        <w:tc>
          <w:tcPr>
            <w:tcW w:w="39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B973E51" w14:textId="77777777" w:rsidR="000548A6" w:rsidRDefault="000548A6">
            <w:pPr>
              <w:jc w:val="center"/>
              <w:rPr>
                <w:rFonts w:ascii="宋体" w:hAnsi="宋体" w:cs="宋体" w:hint="eastAsia"/>
                <w:b/>
                <w:bCs/>
                <w:color w:val="000000"/>
                <w:sz w:val="18"/>
                <w:szCs w:val="18"/>
              </w:rPr>
            </w:pPr>
          </w:p>
        </w:tc>
        <w:tc>
          <w:tcPr>
            <w:tcW w:w="12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43E8570" w14:textId="77777777" w:rsidR="000548A6" w:rsidRDefault="000548A6">
            <w:pPr>
              <w:jc w:val="center"/>
              <w:rPr>
                <w:rFonts w:ascii="宋体" w:hAnsi="宋体" w:cs="宋体" w:hint="eastAsia"/>
                <w:b/>
                <w:bCs/>
                <w:color w:val="000000"/>
                <w:sz w:val="18"/>
                <w:szCs w:val="18"/>
              </w:rPr>
            </w:pPr>
          </w:p>
        </w:tc>
        <w:tc>
          <w:tcPr>
            <w:tcW w:w="203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D91F5A0" w14:textId="77777777" w:rsidR="000548A6" w:rsidRDefault="000548A6">
            <w:pPr>
              <w:jc w:val="center"/>
              <w:rPr>
                <w:rFonts w:ascii="宋体" w:hAnsi="宋体" w:cs="宋体" w:hint="eastAsia"/>
                <w:b/>
                <w:bCs/>
                <w:color w:val="000000"/>
                <w:sz w:val="18"/>
                <w:szCs w:val="18"/>
              </w:rPr>
            </w:pPr>
          </w:p>
        </w:tc>
        <w:tc>
          <w:tcPr>
            <w:tcW w:w="3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388D017" w14:textId="77777777" w:rsidR="000548A6" w:rsidRDefault="000548A6">
            <w:pPr>
              <w:jc w:val="center"/>
              <w:rPr>
                <w:rFonts w:ascii="宋体" w:hAnsi="宋体" w:cs="宋体" w:hint="eastAsia"/>
                <w:b/>
                <w:bCs/>
                <w:color w:val="000000"/>
                <w:sz w:val="18"/>
                <w:szCs w:val="18"/>
              </w:rPr>
            </w:pPr>
          </w:p>
        </w:tc>
        <w:tc>
          <w:tcPr>
            <w:tcW w:w="48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2A401CF" w14:textId="77777777" w:rsidR="000548A6" w:rsidRDefault="000548A6">
            <w:pPr>
              <w:jc w:val="center"/>
              <w:rPr>
                <w:rFonts w:ascii="宋体" w:hAnsi="宋体" w:cs="宋体" w:hint="eastAsia"/>
                <w:b/>
                <w:bCs/>
                <w:color w:val="000000"/>
                <w:sz w:val="18"/>
                <w:szCs w:val="18"/>
              </w:rPr>
            </w:pPr>
          </w:p>
        </w:tc>
        <w:tc>
          <w:tcPr>
            <w:tcW w:w="5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E63AF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4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71DF1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5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89484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A5D4F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一</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E791B2" w14:textId="77777777" w:rsidR="000548A6" w:rsidRDefault="00000000">
            <w:pPr>
              <w:widowControl/>
              <w:jc w:val="center"/>
              <w:textAlignment w:val="center"/>
            </w:pPr>
            <w:r>
              <w:rPr>
                <w:rFonts w:ascii="宋体" w:hAnsi="宋体" w:cs="宋体" w:hint="eastAsia"/>
                <w:b/>
                <w:bCs/>
                <w:color w:val="000000"/>
                <w:kern w:val="0"/>
                <w:sz w:val="18"/>
                <w:szCs w:val="18"/>
                <w:lang w:bidi="ar"/>
              </w:rPr>
              <w:t>二</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CD509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98FB5B" w14:textId="77777777" w:rsidR="000548A6" w:rsidRDefault="000548A6">
            <w:pPr>
              <w:jc w:val="center"/>
              <w:rPr>
                <w:rFonts w:ascii="宋体" w:hAnsi="宋体" w:cs="宋体" w:hint="eastAsia"/>
                <w:b/>
                <w:bCs/>
                <w:color w:val="000000"/>
                <w:sz w:val="18"/>
                <w:szCs w:val="18"/>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EFB7BD" w14:textId="77777777" w:rsidR="000548A6" w:rsidRDefault="000548A6">
            <w:pPr>
              <w:jc w:val="center"/>
            </w:pPr>
          </w:p>
        </w:tc>
        <w:tc>
          <w:tcPr>
            <w:tcW w:w="65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E6893CB" w14:textId="77777777" w:rsidR="000548A6" w:rsidRDefault="000548A6">
            <w:pPr>
              <w:jc w:val="center"/>
              <w:rPr>
                <w:rFonts w:ascii="宋体" w:hAnsi="宋体" w:cs="宋体" w:hint="eastAsia"/>
                <w:b/>
                <w:bCs/>
                <w:color w:val="000000"/>
                <w:sz w:val="18"/>
                <w:szCs w:val="18"/>
              </w:rPr>
            </w:pPr>
          </w:p>
        </w:tc>
        <w:tc>
          <w:tcPr>
            <w:tcW w:w="120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CFAAD2F" w14:textId="77777777" w:rsidR="000548A6" w:rsidRDefault="000548A6">
            <w:pPr>
              <w:jc w:val="center"/>
              <w:rPr>
                <w:rFonts w:ascii="宋体" w:hAnsi="宋体" w:cs="宋体" w:hint="eastAsia"/>
                <w:b/>
                <w:bCs/>
                <w:color w:val="000000"/>
                <w:sz w:val="18"/>
                <w:szCs w:val="18"/>
              </w:rPr>
            </w:pPr>
          </w:p>
        </w:tc>
      </w:tr>
      <w:tr w:rsidR="000548A6" w14:paraId="53C6FC08" w14:textId="77777777">
        <w:trPr>
          <w:trHeight w:val="282"/>
        </w:trPr>
        <w:tc>
          <w:tcPr>
            <w:tcW w:w="79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7C2E1BC5" w14:textId="77777777" w:rsidR="000548A6" w:rsidRDefault="000548A6">
            <w:pPr>
              <w:jc w:val="center"/>
              <w:rPr>
                <w:rFonts w:ascii="宋体" w:hAnsi="宋体" w:cs="宋体" w:hint="eastAsia"/>
                <w:b/>
                <w:bCs/>
                <w:color w:val="000000"/>
                <w:sz w:val="18"/>
                <w:szCs w:val="18"/>
              </w:rPr>
            </w:pPr>
          </w:p>
        </w:tc>
        <w:tc>
          <w:tcPr>
            <w:tcW w:w="39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FEC4C28" w14:textId="77777777" w:rsidR="000548A6" w:rsidRDefault="000548A6">
            <w:pPr>
              <w:jc w:val="center"/>
              <w:rPr>
                <w:rFonts w:ascii="宋体" w:hAnsi="宋体" w:cs="宋体" w:hint="eastAsia"/>
                <w:b/>
                <w:bCs/>
                <w:color w:val="000000"/>
                <w:sz w:val="18"/>
                <w:szCs w:val="18"/>
              </w:rPr>
            </w:pPr>
          </w:p>
        </w:tc>
        <w:tc>
          <w:tcPr>
            <w:tcW w:w="12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7324A1C" w14:textId="77777777" w:rsidR="000548A6" w:rsidRDefault="000548A6">
            <w:pPr>
              <w:jc w:val="center"/>
              <w:rPr>
                <w:rFonts w:ascii="宋体" w:hAnsi="宋体" w:cs="宋体" w:hint="eastAsia"/>
                <w:b/>
                <w:bCs/>
                <w:color w:val="000000"/>
                <w:sz w:val="18"/>
                <w:szCs w:val="18"/>
              </w:rPr>
            </w:pPr>
          </w:p>
        </w:tc>
        <w:tc>
          <w:tcPr>
            <w:tcW w:w="203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F51FB1F" w14:textId="77777777" w:rsidR="000548A6" w:rsidRDefault="000548A6">
            <w:pPr>
              <w:jc w:val="center"/>
              <w:rPr>
                <w:rFonts w:ascii="宋体" w:hAnsi="宋体" w:cs="宋体" w:hint="eastAsia"/>
                <w:b/>
                <w:bCs/>
                <w:color w:val="000000"/>
                <w:sz w:val="18"/>
                <w:szCs w:val="18"/>
              </w:rPr>
            </w:pPr>
          </w:p>
        </w:tc>
        <w:tc>
          <w:tcPr>
            <w:tcW w:w="3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71BC447" w14:textId="77777777" w:rsidR="000548A6" w:rsidRDefault="000548A6">
            <w:pPr>
              <w:jc w:val="center"/>
              <w:rPr>
                <w:rFonts w:ascii="宋体" w:hAnsi="宋体" w:cs="宋体" w:hint="eastAsia"/>
                <w:b/>
                <w:bCs/>
                <w:color w:val="000000"/>
                <w:sz w:val="18"/>
                <w:szCs w:val="18"/>
              </w:rPr>
            </w:pPr>
          </w:p>
        </w:tc>
        <w:tc>
          <w:tcPr>
            <w:tcW w:w="48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F45C6D7" w14:textId="77777777" w:rsidR="000548A6" w:rsidRDefault="000548A6">
            <w:pPr>
              <w:jc w:val="center"/>
              <w:rPr>
                <w:rFonts w:ascii="宋体" w:hAnsi="宋体" w:cs="宋体" w:hint="eastAsia"/>
                <w:b/>
                <w:bCs/>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E9E0ED" w14:textId="77777777" w:rsidR="000548A6" w:rsidRDefault="000548A6">
            <w:pPr>
              <w:jc w:val="center"/>
              <w:rPr>
                <w:rFonts w:ascii="宋体" w:hAnsi="宋体" w:cs="宋体" w:hint="eastAsia"/>
                <w:b/>
                <w:bCs/>
                <w:color w:val="000000"/>
                <w:sz w:val="18"/>
                <w:szCs w:val="18"/>
              </w:rPr>
            </w:pPr>
          </w:p>
        </w:tc>
        <w:tc>
          <w:tcPr>
            <w:tcW w:w="4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66AE22" w14:textId="77777777" w:rsidR="000548A6" w:rsidRDefault="000548A6">
            <w:pPr>
              <w:jc w:val="center"/>
              <w:rPr>
                <w:rFonts w:ascii="宋体" w:hAnsi="宋体" w:cs="宋体" w:hint="eastAsia"/>
                <w:b/>
                <w:bCs/>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32ED25"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976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C61F8" w14:textId="77777777" w:rsidR="000548A6" w:rsidRDefault="00000000">
            <w:pPr>
              <w:widowControl/>
              <w:jc w:val="center"/>
              <w:textAlignment w:val="center"/>
            </w:pPr>
            <w:r>
              <w:rPr>
                <w:rFonts w:ascii="宋体" w:hAnsi="宋体" w:cs="宋体" w:hint="eastAsia"/>
                <w:b/>
                <w:bCs/>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738F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303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231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002C7"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E74DB5" w14:textId="77777777" w:rsidR="000548A6" w:rsidRDefault="000548A6">
            <w:pPr>
              <w:jc w:val="cente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9CE22E" w14:textId="77777777" w:rsidR="000548A6" w:rsidRDefault="000548A6">
            <w:pPr>
              <w:jc w:val="center"/>
              <w:rPr>
                <w:rFonts w:ascii="宋体" w:hAnsi="宋体" w:cs="宋体" w:hint="eastAsia"/>
                <w:b/>
                <w:bCs/>
                <w:color w:val="000000"/>
                <w:sz w:val="18"/>
                <w:szCs w:val="18"/>
              </w:rPr>
            </w:pPr>
          </w:p>
        </w:tc>
        <w:tc>
          <w:tcPr>
            <w:tcW w:w="65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99DFF36" w14:textId="77777777" w:rsidR="000548A6" w:rsidRDefault="000548A6">
            <w:pPr>
              <w:jc w:val="center"/>
              <w:rPr>
                <w:rFonts w:ascii="宋体" w:hAnsi="宋体" w:cs="宋体" w:hint="eastAsia"/>
                <w:b/>
                <w:bCs/>
                <w:color w:val="000000"/>
                <w:sz w:val="18"/>
                <w:szCs w:val="18"/>
              </w:rPr>
            </w:pPr>
          </w:p>
        </w:tc>
        <w:tc>
          <w:tcPr>
            <w:tcW w:w="120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D54A83D" w14:textId="77777777" w:rsidR="000548A6" w:rsidRDefault="000548A6">
            <w:pPr>
              <w:jc w:val="center"/>
              <w:rPr>
                <w:rFonts w:ascii="宋体" w:hAnsi="宋体" w:cs="宋体" w:hint="eastAsia"/>
                <w:b/>
                <w:bCs/>
                <w:color w:val="000000"/>
                <w:sz w:val="18"/>
                <w:szCs w:val="18"/>
              </w:rPr>
            </w:pPr>
          </w:p>
        </w:tc>
      </w:tr>
      <w:tr w:rsidR="000548A6" w14:paraId="1F152939" w14:textId="77777777">
        <w:trPr>
          <w:trHeight w:val="282"/>
        </w:trPr>
        <w:tc>
          <w:tcPr>
            <w:tcW w:w="79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13BFB0E0" w14:textId="77777777" w:rsidR="000548A6" w:rsidRDefault="000548A6">
            <w:pPr>
              <w:jc w:val="center"/>
              <w:rPr>
                <w:rFonts w:ascii="宋体" w:hAnsi="宋体" w:cs="宋体" w:hint="eastAsia"/>
                <w:b/>
                <w:bCs/>
                <w:color w:val="000000"/>
                <w:sz w:val="18"/>
                <w:szCs w:val="18"/>
              </w:rPr>
            </w:pPr>
          </w:p>
        </w:tc>
        <w:tc>
          <w:tcPr>
            <w:tcW w:w="39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BF13F6B" w14:textId="77777777" w:rsidR="000548A6" w:rsidRDefault="000548A6">
            <w:pPr>
              <w:jc w:val="center"/>
              <w:rPr>
                <w:rFonts w:ascii="宋体" w:hAnsi="宋体" w:cs="宋体" w:hint="eastAsia"/>
                <w:b/>
                <w:bCs/>
                <w:color w:val="000000"/>
                <w:sz w:val="18"/>
                <w:szCs w:val="18"/>
              </w:rPr>
            </w:pPr>
          </w:p>
        </w:tc>
        <w:tc>
          <w:tcPr>
            <w:tcW w:w="12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11AAEA2" w14:textId="77777777" w:rsidR="000548A6" w:rsidRDefault="000548A6">
            <w:pPr>
              <w:jc w:val="center"/>
              <w:rPr>
                <w:rFonts w:ascii="宋体" w:hAnsi="宋体" w:cs="宋体" w:hint="eastAsia"/>
                <w:b/>
                <w:bCs/>
                <w:color w:val="000000"/>
                <w:sz w:val="18"/>
                <w:szCs w:val="18"/>
              </w:rPr>
            </w:pPr>
          </w:p>
        </w:tc>
        <w:tc>
          <w:tcPr>
            <w:tcW w:w="203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7AA509F" w14:textId="77777777" w:rsidR="000548A6" w:rsidRDefault="000548A6">
            <w:pPr>
              <w:jc w:val="center"/>
              <w:rPr>
                <w:rFonts w:ascii="宋体" w:hAnsi="宋体" w:cs="宋体" w:hint="eastAsia"/>
                <w:b/>
                <w:bCs/>
                <w:color w:val="000000"/>
                <w:sz w:val="18"/>
                <w:szCs w:val="18"/>
              </w:rPr>
            </w:pPr>
          </w:p>
        </w:tc>
        <w:tc>
          <w:tcPr>
            <w:tcW w:w="3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BE3C074" w14:textId="77777777" w:rsidR="000548A6" w:rsidRDefault="000548A6">
            <w:pPr>
              <w:jc w:val="center"/>
              <w:rPr>
                <w:rFonts w:ascii="宋体" w:hAnsi="宋体" w:cs="宋体" w:hint="eastAsia"/>
                <w:b/>
                <w:bCs/>
                <w:color w:val="000000"/>
                <w:sz w:val="18"/>
                <w:szCs w:val="18"/>
              </w:rPr>
            </w:pPr>
          </w:p>
        </w:tc>
        <w:tc>
          <w:tcPr>
            <w:tcW w:w="48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B5AC9B4" w14:textId="77777777" w:rsidR="000548A6" w:rsidRDefault="000548A6">
            <w:pPr>
              <w:jc w:val="center"/>
              <w:rPr>
                <w:rFonts w:ascii="宋体" w:hAnsi="宋体" w:cs="宋体" w:hint="eastAsia"/>
                <w:b/>
                <w:bCs/>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F8D4A3" w14:textId="77777777" w:rsidR="000548A6" w:rsidRDefault="000548A6">
            <w:pPr>
              <w:jc w:val="center"/>
              <w:rPr>
                <w:rFonts w:ascii="宋体" w:hAnsi="宋体" w:cs="宋体" w:hint="eastAsia"/>
                <w:b/>
                <w:bCs/>
                <w:color w:val="000000"/>
                <w:sz w:val="18"/>
                <w:szCs w:val="18"/>
              </w:rPr>
            </w:pPr>
          </w:p>
        </w:tc>
        <w:tc>
          <w:tcPr>
            <w:tcW w:w="4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02274F" w14:textId="77777777" w:rsidR="000548A6" w:rsidRDefault="000548A6">
            <w:pPr>
              <w:jc w:val="center"/>
              <w:rPr>
                <w:rFonts w:ascii="宋体" w:hAnsi="宋体" w:cs="宋体" w:hint="eastAsia"/>
                <w:b/>
                <w:bCs/>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AB0772"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9831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71206" w14:textId="77777777" w:rsidR="000548A6" w:rsidRDefault="00000000">
            <w:pPr>
              <w:widowControl/>
              <w:jc w:val="center"/>
              <w:textAlignment w:val="center"/>
            </w:pPr>
            <w:r>
              <w:rPr>
                <w:rFonts w:ascii="宋体" w:hAnsi="宋体" w:cs="宋体" w:hint="eastAsia"/>
                <w:b/>
                <w:bCs/>
                <w:color w:val="000000"/>
                <w:kern w:val="0"/>
                <w:sz w:val="18"/>
                <w:szCs w:val="18"/>
                <w:lang w:bidi="ar"/>
              </w:rPr>
              <w:t>20</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B560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F5ECC"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48A4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B62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AA5AD1" w14:textId="77777777" w:rsidR="000548A6" w:rsidRDefault="000548A6">
            <w:pPr>
              <w:jc w:val="cente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6AF8AA" w14:textId="77777777" w:rsidR="000548A6" w:rsidRDefault="000548A6">
            <w:pPr>
              <w:jc w:val="center"/>
              <w:rPr>
                <w:rFonts w:ascii="宋体" w:hAnsi="宋体" w:cs="宋体" w:hint="eastAsia"/>
                <w:b/>
                <w:bCs/>
                <w:color w:val="000000"/>
                <w:sz w:val="18"/>
                <w:szCs w:val="18"/>
              </w:rPr>
            </w:pPr>
          </w:p>
        </w:tc>
        <w:tc>
          <w:tcPr>
            <w:tcW w:w="65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BD26B72" w14:textId="77777777" w:rsidR="000548A6" w:rsidRDefault="000548A6">
            <w:pPr>
              <w:jc w:val="center"/>
              <w:rPr>
                <w:rFonts w:ascii="宋体" w:hAnsi="宋体" w:cs="宋体" w:hint="eastAsia"/>
                <w:b/>
                <w:bCs/>
                <w:color w:val="000000"/>
                <w:sz w:val="18"/>
                <w:szCs w:val="18"/>
              </w:rPr>
            </w:pPr>
          </w:p>
        </w:tc>
        <w:tc>
          <w:tcPr>
            <w:tcW w:w="120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270DE83" w14:textId="77777777" w:rsidR="000548A6" w:rsidRDefault="000548A6">
            <w:pPr>
              <w:jc w:val="center"/>
              <w:rPr>
                <w:rFonts w:ascii="宋体" w:hAnsi="宋体" w:cs="宋体" w:hint="eastAsia"/>
                <w:b/>
                <w:bCs/>
                <w:color w:val="000000"/>
                <w:sz w:val="18"/>
                <w:szCs w:val="18"/>
              </w:rPr>
            </w:pPr>
          </w:p>
        </w:tc>
      </w:tr>
      <w:tr w:rsidR="000548A6" w14:paraId="5DC14E7F" w14:textId="77777777">
        <w:trPr>
          <w:trHeight w:val="282"/>
        </w:trPr>
        <w:tc>
          <w:tcPr>
            <w:tcW w:w="79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09DB3D30" w14:textId="77777777" w:rsidR="000548A6" w:rsidRDefault="000548A6">
            <w:pPr>
              <w:jc w:val="center"/>
              <w:rPr>
                <w:rFonts w:ascii="宋体" w:hAnsi="宋体" w:cs="宋体" w:hint="eastAsia"/>
                <w:b/>
                <w:bCs/>
                <w:color w:val="000000"/>
                <w:sz w:val="18"/>
                <w:szCs w:val="18"/>
              </w:rPr>
            </w:pPr>
          </w:p>
        </w:tc>
        <w:tc>
          <w:tcPr>
            <w:tcW w:w="39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AC706DF" w14:textId="77777777" w:rsidR="000548A6" w:rsidRDefault="000548A6">
            <w:pPr>
              <w:jc w:val="center"/>
              <w:rPr>
                <w:rFonts w:ascii="宋体" w:hAnsi="宋体" w:cs="宋体" w:hint="eastAsia"/>
                <w:b/>
                <w:bCs/>
                <w:color w:val="000000"/>
                <w:sz w:val="18"/>
                <w:szCs w:val="18"/>
              </w:rPr>
            </w:pPr>
          </w:p>
        </w:tc>
        <w:tc>
          <w:tcPr>
            <w:tcW w:w="12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05F67D7" w14:textId="77777777" w:rsidR="000548A6" w:rsidRDefault="000548A6">
            <w:pPr>
              <w:jc w:val="center"/>
              <w:rPr>
                <w:rFonts w:ascii="宋体" w:hAnsi="宋体" w:cs="宋体" w:hint="eastAsia"/>
                <w:b/>
                <w:bCs/>
                <w:color w:val="000000"/>
                <w:sz w:val="18"/>
                <w:szCs w:val="18"/>
              </w:rPr>
            </w:pPr>
          </w:p>
        </w:tc>
        <w:tc>
          <w:tcPr>
            <w:tcW w:w="203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71F59E0" w14:textId="77777777" w:rsidR="000548A6" w:rsidRDefault="000548A6">
            <w:pPr>
              <w:jc w:val="center"/>
              <w:rPr>
                <w:rFonts w:ascii="宋体" w:hAnsi="宋体" w:cs="宋体" w:hint="eastAsia"/>
                <w:b/>
                <w:bCs/>
                <w:color w:val="000000"/>
                <w:sz w:val="18"/>
                <w:szCs w:val="18"/>
              </w:rPr>
            </w:pPr>
          </w:p>
        </w:tc>
        <w:tc>
          <w:tcPr>
            <w:tcW w:w="3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8C7DE1D" w14:textId="77777777" w:rsidR="000548A6" w:rsidRDefault="000548A6">
            <w:pPr>
              <w:jc w:val="center"/>
              <w:rPr>
                <w:rFonts w:ascii="宋体" w:hAnsi="宋体" w:cs="宋体" w:hint="eastAsia"/>
                <w:b/>
                <w:bCs/>
                <w:color w:val="000000"/>
                <w:sz w:val="18"/>
                <w:szCs w:val="18"/>
              </w:rPr>
            </w:pPr>
          </w:p>
        </w:tc>
        <w:tc>
          <w:tcPr>
            <w:tcW w:w="48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6A0CA6F" w14:textId="77777777" w:rsidR="000548A6" w:rsidRDefault="000548A6">
            <w:pPr>
              <w:jc w:val="center"/>
              <w:rPr>
                <w:rFonts w:ascii="宋体" w:hAnsi="宋体" w:cs="宋体" w:hint="eastAsia"/>
                <w:b/>
                <w:bCs/>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83049A" w14:textId="77777777" w:rsidR="000548A6" w:rsidRDefault="000548A6">
            <w:pPr>
              <w:jc w:val="center"/>
              <w:rPr>
                <w:rFonts w:ascii="宋体" w:hAnsi="宋体" w:cs="宋体" w:hint="eastAsia"/>
                <w:b/>
                <w:bCs/>
                <w:color w:val="000000"/>
                <w:sz w:val="18"/>
                <w:szCs w:val="18"/>
              </w:rPr>
            </w:pPr>
          </w:p>
        </w:tc>
        <w:tc>
          <w:tcPr>
            <w:tcW w:w="4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546096" w14:textId="77777777" w:rsidR="000548A6" w:rsidRDefault="000548A6">
            <w:pPr>
              <w:jc w:val="center"/>
              <w:rPr>
                <w:rFonts w:ascii="宋体" w:hAnsi="宋体" w:cs="宋体" w:hint="eastAsia"/>
                <w:b/>
                <w:bCs/>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0A2FC2"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71A71"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295B" w14:textId="77777777" w:rsidR="000548A6" w:rsidRDefault="00000000">
            <w:pPr>
              <w:widowControl/>
              <w:jc w:val="center"/>
              <w:textAlignment w:val="center"/>
            </w:pPr>
            <w:r>
              <w:rPr>
                <w:rFonts w:ascii="宋体" w:hAnsi="宋体" w:cs="宋体" w:hint="eastAsia"/>
                <w:b/>
                <w:bCs/>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56CC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A537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1329B"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F427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16C1FB" w14:textId="77777777" w:rsidR="000548A6" w:rsidRDefault="000548A6">
            <w:pPr>
              <w:jc w:val="cente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1C645E" w14:textId="77777777" w:rsidR="000548A6" w:rsidRDefault="000548A6">
            <w:pPr>
              <w:jc w:val="center"/>
              <w:rPr>
                <w:rFonts w:ascii="宋体" w:hAnsi="宋体" w:cs="宋体" w:hint="eastAsia"/>
                <w:b/>
                <w:bCs/>
                <w:color w:val="000000"/>
                <w:sz w:val="18"/>
                <w:szCs w:val="18"/>
              </w:rPr>
            </w:pPr>
          </w:p>
        </w:tc>
        <w:tc>
          <w:tcPr>
            <w:tcW w:w="65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8434E1B" w14:textId="77777777" w:rsidR="000548A6" w:rsidRDefault="000548A6">
            <w:pPr>
              <w:jc w:val="center"/>
              <w:rPr>
                <w:rFonts w:ascii="宋体" w:hAnsi="宋体" w:cs="宋体" w:hint="eastAsia"/>
                <w:b/>
                <w:bCs/>
                <w:color w:val="000000"/>
                <w:sz w:val="18"/>
                <w:szCs w:val="18"/>
              </w:rPr>
            </w:pPr>
          </w:p>
        </w:tc>
        <w:tc>
          <w:tcPr>
            <w:tcW w:w="120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9182145" w14:textId="77777777" w:rsidR="000548A6" w:rsidRDefault="000548A6">
            <w:pPr>
              <w:jc w:val="center"/>
              <w:rPr>
                <w:rFonts w:ascii="宋体" w:hAnsi="宋体" w:cs="宋体" w:hint="eastAsia"/>
                <w:b/>
                <w:bCs/>
                <w:color w:val="000000"/>
                <w:sz w:val="18"/>
                <w:szCs w:val="18"/>
              </w:rPr>
            </w:pPr>
          </w:p>
        </w:tc>
      </w:tr>
      <w:tr w:rsidR="000548A6" w14:paraId="39664B76" w14:textId="77777777">
        <w:trPr>
          <w:trHeight w:val="282"/>
        </w:trPr>
        <w:tc>
          <w:tcPr>
            <w:tcW w:w="405"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5BED56B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23CE7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A955"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1169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D8517"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7871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65EF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6DD6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7F1C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294A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E1AE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A9490"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23C5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1C240"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D5F99F" w14:textId="77777777" w:rsidR="000548A6" w:rsidRDefault="000548A6">
            <w:pPr>
              <w:jc w:val="left"/>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649F1"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F5BB9"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926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2B31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C3127"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0548A6" w14:paraId="07DB63DB" w14:textId="77777777">
        <w:trPr>
          <w:trHeight w:val="28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469B15F"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C646F5"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CD66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93BF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EBF83"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5C86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5D9A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BCB6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6682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5D22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C921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D475C" w14:textId="77777777" w:rsidR="000548A6" w:rsidRDefault="00000000">
            <w:pPr>
              <w:widowControl/>
              <w:jc w:val="center"/>
              <w:textAlignment w:val="cente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7677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83DC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6F28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21854"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C23DC"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847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F99E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5136"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0548A6" w14:paraId="1F628D00" w14:textId="77777777">
        <w:trPr>
          <w:trHeight w:val="28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69276DE"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E6DFDE"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0A7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A11C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92497"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D5CC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DAA7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19C7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BE65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01CB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9E65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6F70A"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02D7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E4C6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71C5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7CDB1"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AB1BB"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10FC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70BA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CEA6"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0548A6" w14:paraId="3C6F4E7E"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2C7F28C"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B0AB84"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0CBC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78A8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B5901"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590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E16F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3EF1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97FF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EB20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13A3E"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44C18"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7FA0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FB90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B381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464D6"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D377D"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96C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2CDA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90B9D"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0548A6" w14:paraId="1CB4398C"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523040E"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5F3D1D"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86BF0"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186F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39517"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B414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4749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ACF3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BD6D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D742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E070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FC7D2" w14:textId="77777777" w:rsidR="000548A6" w:rsidRDefault="00000000">
            <w:pPr>
              <w:widowControl/>
              <w:jc w:val="center"/>
              <w:textAlignment w:val="cente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192F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EDE4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107A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79AC"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B7375"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91D4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51B7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B62A5"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0548A6" w14:paraId="4FF4BAE3"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9106F06"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8017BE"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B9057"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D3BE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03F7A"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FD91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8939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3A75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83D2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FCF7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8276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CACAE"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9584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C065E"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CF99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F436F"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ADAA9" w14:textId="77777777" w:rsidR="000548A6" w:rsidRDefault="00000000">
            <w:pPr>
              <w:widowControl/>
              <w:jc w:val="center"/>
              <w:textAlignment w:val="center"/>
            </w:pPr>
            <w:r>
              <w:rPr>
                <w:rFonts w:ascii="宋体" w:hAnsi="宋体" w:cs="宋体" w:hint="eastAsia"/>
                <w:color w:val="00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3370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1B7E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97FB2"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w:t>
            </w:r>
            <w:r>
              <w:rPr>
                <w:rFonts w:ascii="宋体" w:hAnsi="宋体" w:cs="宋体" w:hint="eastAsia"/>
                <w:color w:val="000000"/>
                <w:kern w:val="0"/>
                <w:sz w:val="18"/>
                <w:szCs w:val="18"/>
                <w:lang w:bidi="ar"/>
              </w:rPr>
              <w:lastRenderedPageBreak/>
              <w:t>不可学分替换</w:t>
            </w:r>
          </w:p>
        </w:tc>
      </w:tr>
      <w:tr w:rsidR="000548A6" w14:paraId="4E7D9D6A" w14:textId="77777777">
        <w:trPr>
          <w:trHeight w:val="24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AB26D87"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20D6CB"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D023C"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BA57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8A99E"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FD9E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6718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BA8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ABF1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9A1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E6D6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7C45D"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4E34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EE251"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D35FB"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CE859"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A9C70"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432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766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6007D"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0548A6" w14:paraId="7FDFB9A9" w14:textId="77777777">
        <w:trPr>
          <w:trHeight w:val="24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40CDBD3"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A1235"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94BF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39B2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49E0E"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现代信息技术Ⅰ</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6C5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8CC4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179A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444B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E27C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8055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16F22"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162B6"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4C79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9E637"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19735"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2B42E" w14:textId="77777777" w:rsidR="000548A6" w:rsidRDefault="00000000">
            <w:pPr>
              <w:widowControl/>
              <w:jc w:val="center"/>
              <w:textAlignment w:val="center"/>
            </w:pPr>
            <w:r>
              <w:rPr>
                <w:rFonts w:ascii="宋体" w:hAnsi="宋体" w:cs="宋体" w:hint="eastAsia"/>
                <w:color w:val="00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7201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机试</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6712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02030"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0548A6" w14:paraId="388361BD" w14:textId="77777777">
        <w:trPr>
          <w:trHeight w:val="24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4E27BA2"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ADDDC7"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1F2AA"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70F4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908B7" w14:textId="77777777" w:rsidR="00E92054" w:rsidRPr="00E92054" w:rsidRDefault="00000000" w:rsidP="00E92054">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现代信息技术Ⅱ（</w:t>
            </w:r>
            <w:r w:rsidR="00E92054" w:rsidRPr="00E92054">
              <w:rPr>
                <w:rFonts w:ascii="宋体" w:hAnsi="宋体" w:cs="宋体" w:hint="eastAsia"/>
                <w:color w:val="000000"/>
                <w:kern w:val="0"/>
                <w:sz w:val="18"/>
                <w:szCs w:val="18"/>
                <w:lang w:bidi="ar"/>
              </w:rPr>
              <w:t>AI＋</w:t>
            </w:r>
          </w:p>
          <w:p w14:paraId="45C2782D" w14:textId="6E50367C"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元宇宙概论）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3E9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25A4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E3D9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CD37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97CB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2FF7A"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FDA97"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1A294"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EBC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0B764"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85FB3"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C5735"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A456E"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630C6"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A1564"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0548A6" w14:paraId="4DB13DB1" w14:textId="77777777">
        <w:trPr>
          <w:trHeight w:val="24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3496348"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728FE8"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78D7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A4A4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01C92"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高职英语（商贸）</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EF4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C08E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F444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B9CB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78CB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E34D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D7585" w14:textId="77777777" w:rsidR="000548A6" w:rsidRDefault="00000000">
            <w:pPr>
              <w:widowControl/>
              <w:jc w:val="center"/>
              <w:textAlignment w:val="cente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2345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E3927"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387AD"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8D117"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A1FA4" w14:textId="77777777" w:rsidR="000548A6" w:rsidRDefault="00000000">
            <w:pPr>
              <w:widowControl/>
              <w:jc w:val="center"/>
              <w:textAlignment w:val="center"/>
            </w:pPr>
            <w:r>
              <w:rPr>
                <w:rFonts w:ascii="宋体" w:hAnsi="宋体" w:cs="宋体" w:hint="eastAsia"/>
                <w:color w:val="00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CD0E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8526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E946F"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0548A6" w14:paraId="206C9586" w14:textId="77777777">
        <w:trPr>
          <w:trHeight w:val="24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3988133"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A14976"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BF5BB"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ED3D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F093F9"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9A74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21C6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7EF8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C3D7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000D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DDBF4"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BE5ED" w14:textId="77777777" w:rsidR="000548A6" w:rsidRDefault="00000000">
            <w:pPr>
              <w:widowControl/>
              <w:jc w:val="center"/>
              <w:textAlignment w:val="cente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0771D"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647FC"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C46E1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E5CF"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0094C"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16CF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D4C9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F299F"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0548A6" w14:paraId="67C47A72" w14:textId="77777777">
        <w:trPr>
          <w:trHeight w:val="50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0B10A94"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EF7B87"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2A08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4CF5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23309"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CCD9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7F43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0E46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832F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71F7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E0E5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9D73C"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2DD4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EDBE"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08304"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F0700"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C369B" w14:textId="77777777" w:rsidR="000548A6" w:rsidRDefault="00000000">
            <w:pPr>
              <w:widowControl/>
              <w:jc w:val="center"/>
              <w:textAlignment w:val="center"/>
            </w:pPr>
            <w:r>
              <w:rPr>
                <w:rFonts w:ascii="宋体" w:hAnsi="宋体" w:cs="宋体" w:hint="eastAsia"/>
                <w:color w:val="00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7CD9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63E3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DBE8F"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0548A6" w14:paraId="43B52B7C" w14:textId="77777777">
        <w:trPr>
          <w:trHeight w:val="24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79A430C"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0B292E"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7B36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B8E8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8A059"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C4A1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3A42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C7A5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EABE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5BBA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BA28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6A767"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0E12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A5AA1"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3949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7AD2F"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BBF7D"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DE8F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F1B4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7556E"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0548A6" w14:paraId="64F3E7E8" w14:textId="77777777">
        <w:trPr>
          <w:trHeight w:val="24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8521BAD"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FC7758"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26F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37E5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2C5EB"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F9AF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7EFD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8A7E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D32F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9DBF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96F1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6F089" w14:textId="77777777" w:rsidR="000548A6" w:rsidRDefault="00000000">
            <w:pPr>
              <w:widowControl/>
              <w:jc w:val="center"/>
              <w:textAlignment w:val="cente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6A04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045F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A1EED"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15B63"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BD761"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28C1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1EC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9A821"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0548A6" w14:paraId="70546184" w14:textId="77777777">
        <w:trPr>
          <w:trHeight w:val="24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C149B06"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8C3D06"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DF52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2E18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2540115100A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33516"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国家安全教育</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8718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8D88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8B18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052A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EAD4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9441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63060" w14:textId="77777777" w:rsidR="000548A6" w:rsidRDefault="00000000">
            <w:pPr>
              <w:widowControl/>
              <w:jc w:val="center"/>
              <w:textAlignment w:val="cente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9CA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995D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5BEF4"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B87C9"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4E849"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0102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9C8D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AE447"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0548A6" w14:paraId="65B3DC8B" w14:textId="77777777">
        <w:trPr>
          <w:trHeight w:val="48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02DEA1B"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7AF00B"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78E9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52FD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2037" w:type="dxa"/>
            <w:tcBorders>
              <w:top w:val="single" w:sz="4" w:space="0" w:color="000000"/>
              <w:left w:val="nil"/>
              <w:bottom w:val="single" w:sz="4" w:space="0" w:color="000000"/>
              <w:right w:val="single" w:sz="4" w:space="0" w:color="000000"/>
            </w:tcBorders>
            <w:shd w:val="clear" w:color="auto" w:fill="auto"/>
            <w:vAlign w:val="center"/>
          </w:tcPr>
          <w:p w14:paraId="4F08F271"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9C0C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46E9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2DBA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1CF9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4BA1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45BC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19D16"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42CE2"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AB669"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4D1F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76891"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33DDF"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95A85"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773C"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50740"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0548A6" w14:paraId="3AA4A3D7" w14:textId="77777777">
        <w:trPr>
          <w:trHeight w:val="48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020A679"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9F51F7"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3AAF"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17</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03020"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2540117100A</w:t>
            </w:r>
          </w:p>
        </w:tc>
        <w:tc>
          <w:tcPr>
            <w:tcW w:w="2037" w:type="dxa"/>
            <w:tcBorders>
              <w:top w:val="single" w:sz="4" w:space="0" w:color="000000"/>
              <w:left w:val="nil"/>
              <w:bottom w:val="single" w:sz="4" w:space="0" w:color="000000"/>
              <w:right w:val="single" w:sz="4" w:space="0" w:color="000000"/>
            </w:tcBorders>
            <w:shd w:val="clear" w:color="auto" w:fill="auto"/>
            <w:vAlign w:val="center"/>
          </w:tcPr>
          <w:p w14:paraId="509332AF" w14:textId="77777777" w:rsidR="000548A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思想政治理论课综合实践</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C5577"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793AB"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8CE01"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CFC2"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625B0"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08D1C"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2192D"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CC16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4F94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B85EA"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D1E2D"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78B7"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2F28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DE9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C339B" w14:textId="77777777" w:rsidR="000548A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马克思主义学院负责，不可学分替换</w:t>
            </w:r>
          </w:p>
        </w:tc>
      </w:tr>
      <w:tr w:rsidR="000548A6" w14:paraId="276CA925"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92E4379"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DF6706" w14:textId="77777777" w:rsidR="000548A6" w:rsidRDefault="000548A6">
            <w:pPr>
              <w:jc w:val="center"/>
              <w:rPr>
                <w:rFonts w:ascii="宋体" w:hAnsi="宋体" w:cs="宋体" w:hint="eastAsia"/>
                <w:b/>
                <w:bCs/>
                <w:color w:val="000000"/>
                <w:sz w:val="18"/>
                <w:szCs w:val="18"/>
              </w:rPr>
            </w:pPr>
          </w:p>
        </w:tc>
        <w:tc>
          <w:tcPr>
            <w:tcW w:w="36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804AD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D986" w14:textId="77777777" w:rsidR="000548A6" w:rsidRDefault="000548A6">
            <w:pPr>
              <w:jc w:val="center"/>
              <w:rPr>
                <w:rFonts w:ascii="宋体" w:hAnsi="宋体" w:cs="宋体" w:hint="eastAsia"/>
                <w:b/>
                <w:bCs/>
                <w:color w:val="000000"/>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9D05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A20E0"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BFCA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967B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DB745"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CA457" w14:textId="77777777" w:rsidR="000548A6" w:rsidRDefault="00000000">
            <w:pPr>
              <w:widowControl/>
              <w:jc w:val="center"/>
              <w:textAlignment w:val="center"/>
            </w:pPr>
            <w:r>
              <w:rPr>
                <w:rFonts w:ascii="宋体" w:hAnsi="宋体" w:cs="宋体" w:hint="eastAsia"/>
                <w:b/>
                <w:bCs/>
                <w:color w:val="000000"/>
                <w:kern w:val="0"/>
                <w:sz w:val="18"/>
                <w:szCs w:val="18"/>
                <w:lang w:bidi="ar"/>
              </w:rPr>
              <w:t>13</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96205"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2071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632A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206D5"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D153D"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48261" w14:textId="77777777" w:rsidR="000548A6" w:rsidRDefault="000548A6">
            <w:pPr>
              <w:jc w:val="center"/>
              <w:rPr>
                <w:rFonts w:ascii="宋体" w:hAnsi="宋体" w:cs="宋体" w:hint="eastAsia"/>
                <w:b/>
                <w:bCs/>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A8613"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661A4" w14:textId="77777777" w:rsidR="000548A6" w:rsidRDefault="000548A6">
            <w:pPr>
              <w:jc w:val="left"/>
              <w:rPr>
                <w:rFonts w:ascii="宋体" w:hAnsi="宋体" w:cs="宋体" w:hint="eastAsia"/>
                <w:color w:val="000000"/>
                <w:sz w:val="18"/>
                <w:szCs w:val="18"/>
              </w:rPr>
            </w:pPr>
          </w:p>
        </w:tc>
      </w:tr>
      <w:tr w:rsidR="000548A6" w14:paraId="750D3131"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EA1BEBF" w14:textId="77777777" w:rsidR="000548A6" w:rsidRDefault="000548A6">
            <w:pPr>
              <w:jc w:val="center"/>
              <w:rPr>
                <w:rFonts w:ascii="宋体" w:hAnsi="宋体" w:cs="宋体" w:hint="eastAsia"/>
                <w:b/>
                <w:bCs/>
                <w:color w:val="000000"/>
                <w:sz w:val="18"/>
                <w:szCs w:val="18"/>
              </w:rPr>
            </w:pPr>
          </w:p>
        </w:tc>
        <w:tc>
          <w:tcPr>
            <w:tcW w:w="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1F51B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公共选修课</w:t>
            </w: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FD43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E2FD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2540101210A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EBC86"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双创通识课</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343F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301B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4CE8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3C1D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F78A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4263D"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BB2E7"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AF8F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F278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B43A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00616"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64358"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28080"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8A052"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B19E5"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0548A6" w14:paraId="283A60D2"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62529B0"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BD10FE"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1A1C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7863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2540102210A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5A82E"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双创专业课</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1B44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D807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59D4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ED2E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CDCC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E8C5E"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D654"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A28B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9946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01B87"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CBC2B"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AB51"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81945"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E338C"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C66A4"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0548A6" w14:paraId="63928508"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2A11774"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0DAA16"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2EBE0"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FE11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2540103210A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A2A36"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第二课堂</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215B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7B48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51E2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2446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666C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A25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A8B3E" w14:textId="77777777" w:rsidR="000548A6" w:rsidRDefault="00000000">
            <w:pPr>
              <w:widowControl/>
              <w:jc w:val="center"/>
              <w:textAlignment w:val="cente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CA6B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552A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016F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E2DB0"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B3F8"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414D3"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B36D"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32F18"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学工部负责</w:t>
            </w:r>
          </w:p>
        </w:tc>
      </w:tr>
      <w:tr w:rsidR="000548A6" w14:paraId="4F65369A"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7067188"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3E17EB"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85DF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9FDD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2540104210A</w:t>
            </w:r>
          </w:p>
        </w:tc>
        <w:tc>
          <w:tcPr>
            <w:tcW w:w="20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7CCA0C"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应用文写作</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0022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E88A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22D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BBC0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9CA5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4250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C5016"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4922CD"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8DEE6"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C01E2"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11D43"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C44DD" w14:textId="77777777" w:rsidR="000548A6" w:rsidRDefault="00000000">
            <w:pPr>
              <w:widowControl/>
              <w:jc w:val="center"/>
              <w:textAlignment w:val="center"/>
            </w:pPr>
            <w:r>
              <w:rPr>
                <w:rFonts w:ascii="宋体" w:hAnsi="宋体" w:cs="宋体" w:hint="eastAsia"/>
                <w:color w:val="00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D4F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8B2D1"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0C07B"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0548A6" w14:paraId="19300E36"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8EC9EF6"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9B4E96"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296D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1F22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2540105210A</w:t>
            </w:r>
          </w:p>
        </w:tc>
        <w:tc>
          <w:tcPr>
            <w:tcW w:w="20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47F0A"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中华传统文化概论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A829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1B50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A87E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CE29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D98B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97B5A"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6E0CBB"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B1E07"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BBFF2"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2F72BE"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1B5F8"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EC7DB" w14:textId="77777777" w:rsidR="000548A6" w:rsidRDefault="00000000">
            <w:pPr>
              <w:widowControl/>
              <w:jc w:val="center"/>
              <w:textAlignment w:val="center"/>
            </w:pPr>
            <w:r>
              <w:rPr>
                <w:rFonts w:ascii="宋体" w:hAnsi="宋体" w:cs="宋体" w:hint="eastAsia"/>
                <w:color w:val="00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5F17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CC14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F042D"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0548A6" w14:paraId="406F8E76"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39DFB9E"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CAB99C"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F6E0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C48D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2540106210A</w:t>
            </w:r>
          </w:p>
        </w:tc>
        <w:tc>
          <w:tcPr>
            <w:tcW w:w="20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38BEC"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四史教育</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B941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DB29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8279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3874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963D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8200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155D4"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6831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CF60AB"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C681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34B99"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7FA5C"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C63B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ABB4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F4B11"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马克思主义学院负责，不可学分替换（含思政实践学时）</w:t>
            </w:r>
          </w:p>
        </w:tc>
      </w:tr>
      <w:tr w:rsidR="000548A6" w14:paraId="48383AB0"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2B9230E"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828FEC"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847A6"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7</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168E5"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2540107210A</w:t>
            </w:r>
          </w:p>
        </w:tc>
        <w:tc>
          <w:tcPr>
            <w:tcW w:w="20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1FEDF" w14:textId="77777777" w:rsidR="000548A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走在前列的广东实践</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B7725"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6A0E0"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6BACB"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8DCAF"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6DE60"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8</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DB037"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DEF51"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2F641"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DF0C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BFCD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F43BB"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63A4C"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73586"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开卷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D2D32"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BB6FF" w14:textId="77777777" w:rsidR="000548A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马克思主义学院负责，不可学分替</w:t>
            </w:r>
            <w:r>
              <w:rPr>
                <w:rFonts w:ascii="宋体" w:hAnsi="宋体" w:cs="宋体" w:hint="eastAsia"/>
                <w:color w:val="000000"/>
                <w:kern w:val="0"/>
                <w:sz w:val="18"/>
                <w:szCs w:val="18"/>
                <w:lang w:bidi="ar"/>
              </w:rPr>
              <w:lastRenderedPageBreak/>
              <w:t>换</w:t>
            </w:r>
          </w:p>
        </w:tc>
      </w:tr>
      <w:tr w:rsidR="000548A6" w14:paraId="5262EAF3" w14:textId="77777777">
        <w:trPr>
          <w:trHeight w:val="500"/>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0305AEA"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1C88D7"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A850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E777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2540107210A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92DB4"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具体课程视情况定（从课程库中优先挑选）</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B0B5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EBDE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7403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6A7B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D4E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C7FB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BC633"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F7A01"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84C4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350C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ECE56"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EB698"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FE113"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7969"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06D03"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0548A6" w14:paraId="5AADAFC5" w14:textId="77777777">
        <w:trPr>
          <w:trHeight w:val="282"/>
        </w:trPr>
        <w:tc>
          <w:tcPr>
            <w:tcW w:w="405"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7DC4478"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3B816B" w14:textId="77777777" w:rsidR="000548A6" w:rsidRDefault="000548A6">
            <w:pPr>
              <w:jc w:val="center"/>
              <w:rPr>
                <w:rFonts w:ascii="宋体" w:hAnsi="宋体" w:cs="宋体" w:hint="eastAsia"/>
                <w:b/>
                <w:bCs/>
                <w:color w:val="000000"/>
                <w:sz w:val="18"/>
                <w:szCs w:val="18"/>
              </w:rPr>
            </w:pPr>
          </w:p>
        </w:tc>
        <w:tc>
          <w:tcPr>
            <w:tcW w:w="36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E0A6D6"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D25B9" w14:textId="77777777" w:rsidR="000548A6" w:rsidRDefault="000548A6">
            <w:pPr>
              <w:jc w:val="center"/>
              <w:rPr>
                <w:rFonts w:ascii="宋体" w:hAnsi="宋体" w:cs="宋体" w:hint="eastAsia"/>
                <w:b/>
                <w:bCs/>
                <w:color w:val="000000"/>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D1D1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126E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288</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9DB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59D5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127D5"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1F66F" w14:textId="77777777" w:rsidR="000548A6" w:rsidRDefault="00000000">
            <w:pPr>
              <w:widowControl/>
              <w:jc w:val="center"/>
              <w:textAlignment w:val="center"/>
            </w:pPr>
            <w:r>
              <w:rPr>
                <w:rFonts w:ascii="宋体" w:hAnsi="宋体" w:cs="宋体" w:hint="eastAsia"/>
                <w:b/>
                <w:bCs/>
                <w:color w:val="000000"/>
                <w:kern w:val="0"/>
                <w:sz w:val="18"/>
                <w:szCs w:val="18"/>
                <w:lang w:bidi="ar"/>
              </w:rPr>
              <w:t>5</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7FB4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FD5D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B8D6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C31E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47A5C"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701C7" w14:textId="77777777" w:rsidR="000548A6" w:rsidRDefault="000548A6">
            <w:pPr>
              <w:jc w:val="center"/>
              <w:rPr>
                <w:rFonts w:ascii="宋体" w:hAnsi="宋体" w:cs="宋体" w:hint="eastAsia"/>
                <w:b/>
                <w:bCs/>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BE76B" w14:textId="77777777" w:rsidR="000548A6" w:rsidRDefault="000548A6">
            <w:pPr>
              <w:jc w:val="center"/>
              <w:rPr>
                <w:rFonts w:ascii="宋体" w:hAnsi="宋体" w:cs="宋体" w:hint="eastAsia"/>
                <w:b/>
                <w:bCs/>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9A939" w14:textId="77777777" w:rsidR="000548A6" w:rsidRDefault="000548A6">
            <w:pPr>
              <w:jc w:val="center"/>
              <w:rPr>
                <w:rFonts w:ascii="宋体" w:hAnsi="宋体" w:cs="宋体" w:hint="eastAsia"/>
                <w:color w:val="000000"/>
                <w:sz w:val="18"/>
                <w:szCs w:val="18"/>
              </w:rPr>
            </w:pPr>
          </w:p>
        </w:tc>
      </w:tr>
      <w:tr w:rsidR="000548A6" w14:paraId="1B156F4B" w14:textId="77777777">
        <w:trPr>
          <w:trHeight w:val="280"/>
        </w:trPr>
        <w:tc>
          <w:tcPr>
            <w:tcW w:w="405" w:type="dxa"/>
            <w:vMerge w:val="restart"/>
            <w:tcBorders>
              <w:top w:val="single" w:sz="4" w:space="0" w:color="000000"/>
              <w:left w:val="single" w:sz="4" w:space="0" w:color="000000"/>
              <w:bottom w:val="single" w:sz="4" w:space="0" w:color="000000"/>
              <w:right w:val="nil"/>
            </w:tcBorders>
            <w:shd w:val="clear" w:color="auto" w:fill="auto"/>
            <w:vAlign w:val="center"/>
          </w:tcPr>
          <w:p w14:paraId="543CFE05"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br/>
              <w:t>课</w:t>
            </w:r>
          </w:p>
        </w:tc>
        <w:tc>
          <w:tcPr>
            <w:tcW w:w="389" w:type="dxa"/>
            <w:vMerge w:val="restart"/>
            <w:tcBorders>
              <w:top w:val="single" w:sz="4" w:space="0" w:color="000000"/>
              <w:left w:val="nil"/>
              <w:bottom w:val="nil"/>
              <w:right w:val="single" w:sz="4" w:space="0" w:color="000000"/>
            </w:tcBorders>
            <w:shd w:val="clear" w:color="auto" w:fill="auto"/>
            <w:vAlign w:val="center"/>
          </w:tcPr>
          <w:p w14:paraId="42E9DD6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专业基础课</w:t>
            </w:r>
          </w:p>
        </w:tc>
        <w:tc>
          <w:tcPr>
            <w:tcW w:w="398" w:type="dxa"/>
            <w:tcBorders>
              <w:top w:val="single" w:sz="4" w:space="0" w:color="000000"/>
              <w:left w:val="nil"/>
              <w:bottom w:val="single" w:sz="4" w:space="0" w:color="000000"/>
              <w:right w:val="single" w:sz="4" w:space="0" w:color="000000"/>
            </w:tcBorders>
            <w:shd w:val="clear" w:color="auto" w:fill="auto"/>
            <w:vAlign w:val="center"/>
          </w:tcPr>
          <w:p w14:paraId="20DFC596"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ABC70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2510201301A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0073CD"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电子商务概论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741C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38C5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3BDB0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E1A7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B3F2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2538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9AF06F" w14:textId="77777777" w:rsidR="000548A6" w:rsidRDefault="000548A6"/>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68101" w14:textId="77777777" w:rsidR="000548A6" w:rsidRDefault="000548A6">
            <w:pPr>
              <w:rPr>
                <w:rFonts w:ascii="宋体" w:hAnsi="宋体" w:cs="宋体" w:hint="eastAsia"/>
                <w:color w:val="FF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FE36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147AD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8F3A1" w14:textId="77777777" w:rsidR="000548A6" w:rsidRDefault="000548A6">
            <w:pPr>
              <w:jc w:val="center"/>
              <w:rPr>
                <w:rFonts w:ascii="宋体" w:hAnsi="宋体" w:cs="宋体" w:hint="eastAsia"/>
                <w:color w:val="FF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672E72" w14:textId="77777777" w:rsidR="000548A6" w:rsidRDefault="00000000">
            <w:pPr>
              <w:widowControl/>
              <w:jc w:val="center"/>
              <w:textAlignment w:val="center"/>
            </w:pPr>
            <w:r>
              <w:rPr>
                <w:rFonts w:ascii="宋体" w:hAnsi="宋体" w:cs="宋体" w:hint="eastAsia"/>
                <w:color w:val="FF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DA5C7"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闭卷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D9F61"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82F24" w14:textId="77777777" w:rsidR="000548A6" w:rsidRDefault="000548A6">
            <w:pPr>
              <w:jc w:val="center"/>
              <w:rPr>
                <w:rFonts w:ascii="宋体" w:hAnsi="宋体" w:cs="宋体" w:hint="eastAsia"/>
                <w:color w:val="000000"/>
                <w:sz w:val="18"/>
                <w:szCs w:val="18"/>
              </w:rPr>
            </w:pPr>
          </w:p>
        </w:tc>
      </w:tr>
      <w:tr w:rsidR="000548A6" w14:paraId="6C8EF9AB"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205B4359"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68338286"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1B233CA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B853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2510202601A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1D2E3"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商务英语口语</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434B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78348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471F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4F6C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C3FA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1EFA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4F181"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1AF1E"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CFCB"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B539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51E40E" w14:textId="77777777" w:rsidR="000548A6" w:rsidRDefault="000548A6">
            <w:pPr>
              <w:jc w:val="center"/>
              <w:rPr>
                <w:rFonts w:ascii="宋体" w:hAnsi="宋体" w:cs="宋体" w:hint="eastAsia"/>
                <w:color w:val="FF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6A2A9"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B025E"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82D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语音室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7A417" w14:textId="77777777" w:rsidR="000548A6" w:rsidRDefault="000548A6">
            <w:pPr>
              <w:jc w:val="center"/>
              <w:rPr>
                <w:rFonts w:ascii="宋体" w:hAnsi="宋体" w:cs="宋体" w:hint="eastAsia"/>
                <w:color w:val="000000"/>
                <w:sz w:val="18"/>
                <w:szCs w:val="18"/>
              </w:rPr>
            </w:pPr>
          </w:p>
        </w:tc>
      </w:tr>
      <w:tr w:rsidR="000548A6" w14:paraId="13D634DD"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440D03DD"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425A211B"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16B4F14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852C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2510203301A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BB7E4"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商务英语阅读</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A706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762F2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CA77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B0689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A8B70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2696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125070"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A49F1E"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9383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6E424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F0EB96" w14:textId="77777777" w:rsidR="000548A6" w:rsidRDefault="000548A6">
            <w:pPr>
              <w:jc w:val="center"/>
              <w:rPr>
                <w:rFonts w:ascii="宋体" w:hAnsi="宋体" w:cs="宋体" w:hint="eastAsia"/>
                <w:color w:val="FF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AE562"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8EBF3C"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B4A7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3D599" w14:textId="77777777" w:rsidR="000548A6" w:rsidRDefault="000548A6">
            <w:pPr>
              <w:jc w:val="center"/>
              <w:rPr>
                <w:rFonts w:ascii="宋体" w:hAnsi="宋体" w:cs="宋体" w:hint="eastAsia"/>
                <w:color w:val="000000"/>
                <w:sz w:val="18"/>
                <w:szCs w:val="18"/>
              </w:rPr>
            </w:pPr>
          </w:p>
        </w:tc>
      </w:tr>
      <w:tr w:rsidR="000548A6" w14:paraId="165EF58A"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1BB6B371"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4B0EAF85"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0D70675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3A6A2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2510204301A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061375"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图形图像处理</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25546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24F38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9E52F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0881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0EDE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44CA0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77771"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7DD80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67F2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D8F4DB"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36286E" w14:textId="77777777" w:rsidR="000548A6" w:rsidRDefault="000548A6">
            <w:pPr>
              <w:jc w:val="center"/>
              <w:rPr>
                <w:rFonts w:ascii="宋体" w:hAnsi="宋体" w:cs="宋体" w:hint="eastAsia"/>
                <w:color w:val="FF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A10FA"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2A31E4"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作品</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8E75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自助机房</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F196A" w14:textId="77777777" w:rsidR="000548A6" w:rsidRDefault="000548A6">
            <w:pPr>
              <w:jc w:val="center"/>
              <w:rPr>
                <w:rFonts w:ascii="宋体" w:hAnsi="宋体" w:cs="宋体" w:hint="eastAsia"/>
                <w:color w:val="000000"/>
                <w:sz w:val="18"/>
                <w:szCs w:val="18"/>
              </w:rPr>
            </w:pPr>
          </w:p>
        </w:tc>
      </w:tr>
      <w:tr w:rsidR="000548A6" w14:paraId="226F5873"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53FE76B0"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641C29AF"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2778000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6FEF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2510205301A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910AF3"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国际文化贸易</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DDA5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E92D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56F9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B6FA5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F2A4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4FE77"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D308EE"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A42F0"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6DF09"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971AB0"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E7912D"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8B950E1"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07FF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8D68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9F52B" w14:textId="77777777" w:rsidR="000548A6" w:rsidRDefault="000548A6">
            <w:pPr>
              <w:jc w:val="center"/>
              <w:rPr>
                <w:rFonts w:ascii="宋体" w:hAnsi="宋体" w:cs="宋体" w:hint="eastAsia"/>
                <w:color w:val="000000"/>
                <w:sz w:val="18"/>
                <w:szCs w:val="18"/>
              </w:rPr>
            </w:pPr>
          </w:p>
        </w:tc>
      </w:tr>
      <w:tr w:rsidR="000548A6" w14:paraId="351AB7A1"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24A107D9"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50B6E207"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130A0A5A"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3BD01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2510206301A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A3747"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跟单员</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17787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607C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15829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F82C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9787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F5B72"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C42C08"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A266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0A5EB"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EA1A6A"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0419AA"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85981B2"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D17C1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1F31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964C" w14:textId="77777777" w:rsidR="000548A6" w:rsidRDefault="000548A6">
            <w:pPr>
              <w:jc w:val="center"/>
              <w:rPr>
                <w:rFonts w:ascii="宋体" w:hAnsi="宋体" w:cs="宋体" w:hint="eastAsia"/>
                <w:color w:val="000000"/>
                <w:sz w:val="18"/>
                <w:szCs w:val="18"/>
              </w:rPr>
            </w:pPr>
          </w:p>
        </w:tc>
      </w:tr>
      <w:tr w:rsidR="000548A6" w14:paraId="04C9B947"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5D03630B"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65FB88BE"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7DB9C280"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7B4C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2510207601A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E9E3D"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商务英语视听说</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97E9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A97C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CE81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DF679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59AB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5C50CB"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44315"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E2D1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552A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0B57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46DBC05"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D2CAFA"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C1DDB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4A4D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语音室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52F70" w14:textId="77777777" w:rsidR="000548A6" w:rsidRDefault="000548A6">
            <w:pPr>
              <w:jc w:val="center"/>
              <w:rPr>
                <w:rFonts w:ascii="宋体" w:hAnsi="宋体" w:cs="宋体" w:hint="eastAsia"/>
                <w:color w:val="000000"/>
                <w:sz w:val="18"/>
                <w:szCs w:val="18"/>
              </w:rPr>
            </w:pPr>
          </w:p>
        </w:tc>
      </w:tr>
      <w:tr w:rsidR="000548A6" w14:paraId="164C1B32"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49D58740"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1FB26D68"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1B1BE961"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D4E35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2510208501A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3384F"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△职场实用英语</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3FA2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1080A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23B85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64CF1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A1A4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7FA722"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3B8ECD"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24B4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6FBA7D"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522E5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8C9A7A3"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30E9BC"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83CE9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D23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语音室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568A4"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考证，岗证融通课程</w:t>
            </w:r>
          </w:p>
        </w:tc>
      </w:tr>
      <w:tr w:rsidR="000548A6" w14:paraId="61ED9118"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00BC08D0"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48AAB727"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584137B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03905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2510209301A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C65005"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跨境电商实务</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C2E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A181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C2F0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4401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B563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888F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AB902"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8365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8FB9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9EB11"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B98A8"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C48AF"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51B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5BCA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自助机房</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82B884" w14:textId="77777777" w:rsidR="000548A6" w:rsidRDefault="000548A6">
            <w:pPr>
              <w:jc w:val="left"/>
              <w:rPr>
                <w:rFonts w:ascii="宋体" w:hAnsi="宋体" w:cs="宋体" w:hint="eastAsia"/>
                <w:color w:val="000000"/>
                <w:sz w:val="18"/>
                <w:szCs w:val="18"/>
              </w:rPr>
            </w:pPr>
          </w:p>
        </w:tc>
      </w:tr>
      <w:tr w:rsidR="000548A6" w14:paraId="5339C42E"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71E42A58"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59396FFF"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0B8A778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96E5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2510210301A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945D"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商务英语写作</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A735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7123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1AFE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5088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603C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CD5F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966A9"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4138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DC30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F20E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F384E"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FED1E"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8572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3BF3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C8C29" w14:textId="77777777" w:rsidR="000548A6" w:rsidRDefault="000548A6">
            <w:pPr>
              <w:jc w:val="left"/>
              <w:rPr>
                <w:rFonts w:ascii="宋体" w:hAnsi="宋体" w:cs="宋体" w:hint="eastAsia"/>
                <w:color w:val="000000"/>
                <w:sz w:val="18"/>
                <w:szCs w:val="18"/>
              </w:rPr>
            </w:pPr>
          </w:p>
        </w:tc>
      </w:tr>
      <w:tr w:rsidR="000548A6" w14:paraId="14DFA79A"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6A27F6E5"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1A379565"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616B143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44C1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2510211301A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18DA37"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跨境新媒体营销</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8361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0D0F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1DC38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E2576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ECF1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9BC807"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57522"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7B62D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C63A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8777B"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6C73CA"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A2D882"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8E20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4B2B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8CD7B" w14:textId="77777777" w:rsidR="000548A6" w:rsidRDefault="000548A6">
            <w:pPr>
              <w:jc w:val="left"/>
              <w:rPr>
                <w:rFonts w:ascii="宋体" w:hAnsi="宋体" w:cs="宋体" w:hint="eastAsia"/>
                <w:color w:val="000000"/>
                <w:sz w:val="18"/>
                <w:szCs w:val="18"/>
              </w:rPr>
            </w:pPr>
          </w:p>
        </w:tc>
      </w:tr>
      <w:tr w:rsidR="000548A6" w14:paraId="26D84D01"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632D7019"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61324EEA"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620A4D0F"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12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3B216D"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2510212301A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7E186F" w14:textId="77777777" w:rsidR="000548A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职场技能提升</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C18E3"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A</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D3B001"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13F3CC"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7CC65C"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2649A"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6A561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58AA5"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4B10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197379"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FDFD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EC2BAD"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54787F"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F6226"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5269F"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75AEE" w14:textId="77777777" w:rsidR="000548A6" w:rsidRDefault="000548A6">
            <w:pPr>
              <w:jc w:val="center"/>
              <w:rPr>
                <w:rFonts w:ascii="宋体" w:hAnsi="宋体" w:cs="宋体" w:hint="eastAsia"/>
                <w:color w:val="000000"/>
                <w:sz w:val="18"/>
                <w:szCs w:val="18"/>
              </w:rPr>
            </w:pPr>
          </w:p>
        </w:tc>
      </w:tr>
      <w:tr w:rsidR="000548A6" w14:paraId="1579E44B"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530EF275"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7F785D33"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479C608B"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13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308771"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2510213301A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8D6D0" w14:textId="77777777" w:rsidR="000548A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客户关系管理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5BE75"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A</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860A1"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2FB6F6"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8AD73A"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6FC06F"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363F9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322FC"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1D2D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1A1BF"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705F6"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AC8595"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8D8F74"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C52563"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83569" w14:textId="77777777" w:rsidR="000548A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5CD19" w14:textId="77777777" w:rsidR="000548A6" w:rsidRDefault="000548A6">
            <w:pPr>
              <w:jc w:val="left"/>
              <w:rPr>
                <w:rFonts w:ascii="宋体" w:hAnsi="宋体" w:cs="宋体" w:hint="eastAsia"/>
                <w:color w:val="000000"/>
                <w:sz w:val="18"/>
                <w:szCs w:val="18"/>
              </w:rPr>
            </w:pPr>
          </w:p>
        </w:tc>
      </w:tr>
      <w:tr w:rsidR="000548A6" w14:paraId="06057654"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0037CB2B"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7779F3C1"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1C8929BB"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129B1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2510214601A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57982"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商务英语综合实训</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A33F2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B992B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3EDD2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8386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58A99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E444C"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3ECDA2"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63984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D54F6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5509E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76A9035"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2B0331"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2642A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79799"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语音室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F9289" w14:textId="77777777" w:rsidR="000548A6" w:rsidRDefault="000548A6">
            <w:pPr>
              <w:jc w:val="left"/>
              <w:rPr>
                <w:rFonts w:ascii="宋体" w:hAnsi="宋体" w:cs="宋体" w:hint="eastAsia"/>
                <w:color w:val="000000"/>
                <w:sz w:val="18"/>
                <w:szCs w:val="18"/>
              </w:rPr>
            </w:pPr>
          </w:p>
        </w:tc>
      </w:tr>
      <w:tr w:rsidR="000548A6" w14:paraId="3ACEE197"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1A991F01" w14:textId="77777777" w:rsidR="000548A6" w:rsidRDefault="000548A6">
            <w:pPr>
              <w:jc w:val="center"/>
              <w:rPr>
                <w:rFonts w:ascii="宋体" w:hAnsi="宋体" w:cs="宋体" w:hint="eastAsia"/>
                <w:b/>
                <w:bCs/>
                <w:color w:val="000000"/>
                <w:sz w:val="18"/>
                <w:szCs w:val="18"/>
              </w:rPr>
            </w:pPr>
          </w:p>
        </w:tc>
        <w:tc>
          <w:tcPr>
            <w:tcW w:w="389" w:type="dxa"/>
            <w:vMerge w:val="restart"/>
            <w:tcBorders>
              <w:top w:val="single" w:sz="4" w:space="0" w:color="000000"/>
              <w:left w:val="nil"/>
              <w:bottom w:val="nil"/>
              <w:right w:val="single" w:sz="4" w:space="0" w:color="000000"/>
            </w:tcBorders>
            <w:shd w:val="clear" w:color="auto" w:fill="auto"/>
            <w:vAlign w:val="center"/>
          </w:tcPr>
          <w:p w14:paraId="7F471C76"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398" w:type="dxa"/>
            <w:tcBorders>
              <w:top w:val="single" w:sz="4" w:space="0" w:color="000000"/>
              <w:left w:val="nil"/>
              <w:bottom w:val="single" w:sz="4" w:space="0" w:color="000000"/>
              <w:right w:val="single" w:sz="4" w:space="0" w:color="000000"/>
            </w:tcBorders>
            <w:shd w:val="clear" w:color="auto" w:fill="auto"/>
            <w:vAlign w:val="center"/>
          </w:tcPr>
          <w:p w14:paraId="661BD66C"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DDB4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2510215401A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312A8"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※国际贸易实务</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7F904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CE8DB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1F9FD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43C65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1C92C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38C03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25CCA" w14:textId="77777777" w:rsidR="000548A6" w:rsidRDefault="00000000">
            <w:pPr>
              <w:widowControl/>
              <w:jc w:val="center"/>
              <w:textAlignment w:val="cente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E7950"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0DA4A"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6315C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4469B40"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BED60C" w14:textId="77777777" w:rsidR="000548A6" w:rsidRDefault="00000000">
            <w:pPr>
              <w:widowControl/>
              <w:jc w:val="center"/>
              <w:textAlignment w:val="center"/>
            </w:pPr>
            <w:r>
              <w:rPr>
                <w:rFonts w:ascii="宋体" w:hAnsi="宋体" w:cs="宋体" w:hint="eastAsia"/>
                <w:color w:val="FF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263E2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闭卷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A8BE6"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5BF76"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0548A6" w14:paraId="5A5FCBCB"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2DB141E3"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043967C0"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294DF2C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6FDA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2510216401A</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DCF34"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※商务英语翻译</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2C81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22DA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D8A8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90FE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D74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861AD"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8293A"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267D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59D49"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FC3A0"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509D41"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D8F13" w14:textId="77777777" w:rsidR="000548A6" w:rsidRDefault="00000000">
            <w:pPr>
              <w:widowControl/>
              <w:jc w:val="center"/>
              <w:textAlignment w:val="center"/>
            </w:pPr>
            <w:r>
              <w:rPr>
                <w:rFonts w:ascii="宋体" w:hAnsi="宋体" w:cs="宋体" w:hint="eastAsia"/>
                <w:color w:val="FF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671D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闭卷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93551"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F4ED2"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0548A6" w14:paraId="4CEF4A97"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281A0E1A"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0A9BCFBE"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167D6CC4"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24C4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2510217401A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F53F06"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※商务函电与单证</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7F8CF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50AE8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3A0F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82371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8124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32B636"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853632"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CEA5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35EA3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66E9B7"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0F1FC"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F04EF4" w14:textId="77777777" w:rsidR="000548A6" w:rsidRDefault="00000000">
            <w:pPr>
              <w:widowControl/>
              <w:jc w:val="center"/>
              <w:textAlignment w:val="center"/>
            </w:pPr>
            <w:r>
              <w:rPr>
                <w:rFonts w:ascii="宋体" w:hAnsi="宋体" w:cs="宋体" w:hint="eastAsia"/>
                <w:color w:val="FF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1AA8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闭卷</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7C640"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D4A7C"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0548A6" w14:paraId="5E96E6EA" w14:textId="77777777">
        <w:trPr>
          <w:trHeight w:val="340"/>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130D7101"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05B4E74B"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0819D701"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A020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2510218601A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C9704"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※商务接待与谈判</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0A517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31F7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BC42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1839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81BC6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67E8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D0240F"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041D5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5FD1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2BA345"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2332DC"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2DC83" w14:textId="77777777" w:rsidR="000548A6" w:rsidRDefault="00000000">
            <w:pPr>
              <w:widowControl/>
              <w:jc w:val="center"/>
              <w:textAlignment w:val="center"/>
            </w:pPr>
            <w:r>
              <w:rPr>
                <w:rFonts w:ascii="宋体" w:hAnsi="宋体" w:cs="宋体" w:hint="eastAsia"/>
                <w:color w:val="FF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B28F7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5B3A5"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语音室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39B9BA"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0548A6" w14:paraId="02E5F4A2" w14:textId="77777777">
        <w:trPr>
          <w:trHeight w:val="282"/>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5E2590BF"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622EE53F"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3C1D9760"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5108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2510219401A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7A592"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※跨境电商英语</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B7910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4496B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5688A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C6366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1FA4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BBFCD"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49E9EC"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FE364"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3594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5E76A"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EBC4CB"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9802E" w14:textId="77777777" w:rsidR="000548A6" w:rsidRDefault="00000000">
            <w:pPr>
              <w:widowControl/>
              <w:jc w:val="center"/>
              <w:textAlignment w:val="center"/>
            </w:pPr>
            <w:r>
              <w:rPr>
                <w:rFonts w:ascii="宋体" w:hAnsi="宋体" w:cs="宋体" w:hint="eastAsia"/>
                <w:color w:val="FF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735C9"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72806" w14:textId="77777777" w:rsidR="000548A6"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kern w:val="0"/>
                <w:sz w:val="18"/>
                <w:szCs w:val="18"/>
                <w:lang w:bidi="ar"/>
              </w:rPr>
              <w:t>语音室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75D60"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0548A6" w14:paraId="69CC6BA6" w14:textId="77777777">
        <w:trPr>
          <w:trHeight w:val="1737"/>
        </w:trPr>
        <w:tc>
          <w:tcPr>
            <w:tcW w:w="405" w:type="dxa"/>
            <w:vMerge/>
            <w:tcBorders>
              <w:top w:val="single" w:sz="4" w:space="0" w:color="000000"/>
              <w:left w:val="single" w:sz="4" w:space="0" w:color="000000"/>
              <w:bottom w:val="single" w:sz="4" w:space="0" w:color="000000"/>
              <w:right w:val="nil"/>
            </w:tcBorders>
            <w:shd w:val="clear" w:color="auto" w:fill="auto"/>
            <w:vAlign w:val="center"/>
          </w:tcPr>
          <w:p w14:paraId="4AE6ACA3"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nil"/>
              <w:right w:val="single" w:sz="4" w:space="0" w:color="000000"/>
            </w:tcBorders>
            <w:shd w:val="clear" w:color="auto" w:fill="auto"/>
            <w:vAlign w:val="center"/>
          </w:tcPr>
          <w:p w14:paraId="0E79D57E"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72FFF8F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FE424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2510220601A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10957"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※国际货运代理</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1011E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B360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A3F75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5A8AB"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34619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90C3E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88441"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B69DE2"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3D313"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500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AF083" w14:textId="77777777" w:rsidR="000548A6" w:rsidRDefault="000548A6">
            <w:pPr>
              <w:jc w:val="cente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98344" w14:textId="77777777" w:rsidR="000548A6" w:rsidRDefault="00000000">
            <w:pPr>
              <w:widowControl/>
              <w:jc w:val="center"/>
              <w:textAlignment w:val="center"/>
            </w:pPr>
            <w:r>
              <w:rPr>
                <w:rFonts w:ascii="宋体" w:hAnsi="宋体" w:cs="宋体" w:hint="eastAsia"/>
                <w:color w:val="FF0000"/>
                <w:kern w:val="0"/>
                <w:sz w:val="18"/>
                <w:szCs w:val="18"/>
                <w:lang w:bidi="ar"/>
              </w:rPr>
              <w:t>考试</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DB1F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0A6F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普通教室</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8357CF"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0548A6" w14:paraId="52993479" w14:textId="77777777">
        <w:trPr>
          <w:trHeight w:val="282"/>
        </w:trPr>
        <w:tc>
          <w:tcPr>
            <w:tcW w:w="4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4ABC22" w14:textId="77777777" w:rsidR="000548A6" w:rsidRDefault="000548A6">
            <w:pPr>
              <w:jc w:val="center"/>
              <w:rPr>
                <w:rFonts w:ascii="宋体" w:hAnsi="宋体" w:cs="宋体" w:hint="eastAsia"/>
                <w:b/>
                <w:bCs/>
                <w:color w:val="000000"/>
                <w:sz w:val="18"/>
                <w:szCs w:val="18"/>
              </w:rPr>
            </w:pPr>
          </w:p>
        </w:tc>
        <w:tc>
          <w:tcPr>
            <w:tcW w:w="389" w:type="dxa"/>
            <w:vMerge/>
            <w:tcBorders>
              <w:top w:val="single" w:sz="4" w:space="0" w:color="000000"/>
              <w:left w:val="nil"/>
              <w:bottom w:val="single" w:sz="4" w:space="0" w:color="000000"/>
              <w:right w:val="single" w:sz="4" w:space="0" w:color="000000"/>
            </w:tcBorders>
            <w:shd w:val="clear" w:color="auto" w:fill="auto"/>
            <w:vAlign w:val="center"/>
          </w:tcPr>
          <w:p w14:paraId="682055B7"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nil"/>
              <w:bottom w:val="single" w:sz="4" w:space="0" w:color="000000"/>
              <w:right w:val="single" w:sz="4" w:space="0" w:color="000000"/>
            </w:tcBorders>
            <w:shd w:val="clear" w:color="auto" w:fill="auto"/>
            <w:vAlign w:val="center"/>
          </w:tcPr>
          <w:p w14:paraId="3B8546DD" w14:textId="77777777" w:rsidR="000548A6" w:rsidRDefault="00000000">
            <w:pPr>
              <w:widowControl/>
              <w:jc w:val="center"/>
              <w:textAlignment w:val="center"/>
            </w:pPr>
            <w:r>
              <w:rPr>
                <w:rFonts w:ascii="宋体" w:hAnsi="宋体" w:cs="宋体" w:hint="eastAsia"/>
                <w:b/>
                <w:bCs/>
                <w:color w:val="000000"/>
                <w:kern w:val="0"/>
                <w:sz w:val="18"/>
                <w:szCs w:val="18"/>
                <w:lang w:bidi="ar"/>
              </w:rPr>
              <w:t>21</w:t>
            </w:r>
          </w:p>
        </w:tc>
        <w:tc>
          <w:tcPr>
            <w:tcW w:w="1206" w:type="dxa"/>
            <w:tcBorders>
              <w:top w:val="single" w:sz="4" w:space="0" w:color="000000"/>
              <w:left w:val="nil"/>
              <w:bottom w:val="single" w:sz="4" w:space="0" w:color="000000"/>
              <w:right w:val="single" w:sz="4" w:space="0" w:color="000000"/>
            </w:tcBorders>
            <w:shd w:val="clear" w:color="auto" w:fill="auto"/>
            <w:vAlign w:val="center"/>
          </w:tcPr>
          <w:p w14:paraId="02FC7005" w14:textId="77777777" w:rsidR="000548A6" w:rsidRDefault="00000000">
            <w:pPr>
              <w:widowControl/>
              <w:jc w:val="center"/>
              <w:textAlignment w:val="center"/>
            </w:pPr>
            <w:r>
              <w:rPr>
                <w:rFonts w:ascii="宋体" w:hAnsi="宋体" w:cs="宋体" w:hint="eastAsia"/>
                <w:color w:val="000000"/>
                <w:kern w:val="0"/>
                <w:sz w:val="18"/>
                <w:szCs w:val="18"/>
                <w:lang w:bidi="ar"/>
              </w:rPr>
              <w:t>2510221601A</w:t>
            </w:r>
          </w:p>
        </w:tc>
        <w:tc>
          <w:tcPr>
            <w:tcW w:w="2037" w:type="dxa"/>
            <w:tcBorders>
              <w:top w:val="single" w:sz="4" w:space="0" w:color="000000"/>
              <w:left w:val="nil"/>
              <w:bottom w:val="single" w:sz="4" w:space="0" w:color="000000"/>
              <w:right w:val="single" w:sz="4" w:space="0" w:color="000000"/>
            </w:tcBorders>
            <w:shd w:val="clear" w:color="auto" w:fill="auto"/>
            <w:vAlign w:val="center"/>
          </w:tcPr>
          <w:p w14:paraId="29621A3A" w14:textId="77777777" w:rsidR="000548A6" w:rsidRDefault="00000000">
            <w:pPr>
              <w:widowControl/>
              <w:jc w:val="left"/>
              <w:textAlignment w:val="center"/>
            </w:pPr>
            <w:r>
              <w:rPr>
                <w:rFonts w:ascii="宋体" w:hAnsi="宋体" w:cs="宋体" w:hint="eastAsia"/>
                <w:color w:val="000000"/>
                <w:kern w:val="0"/>
                <w:sz w:val="18"/>
                <w:szCs w:val="18"/>
                <w:lang w:bidi="ar"/>
              </w:rPr>
              <w:t>企业综合评价项目</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94F59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DABF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C13D3"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17CDE"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color w:val="000000"/>
                <w:kern w:val="0"/>
                <w:sz w:val="18"/>
                <w:szCs w:val="18"/>
                <w:lang w:bidi="ar"/>
              </w:rPr>
              <w:t>0</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003C1"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color w:val="000000"/>
                <w:kern w:val="0"/>
                <w:sz w:val="18"/>
                <w:szCs w:val="18"/>
                <w:lang w:bidi="ar"/>
              </w:rPr>
              <w:t>72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CB1F2"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3588D"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8D637"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9ED045"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8F487"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color w:val="000000"/>
                <w:kern w:val="0"/>
                <w:sz w:val="18"/>
                <w:szCs w:val="18"/>
                <w:lang w:bidi="a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9DCD9" w14:textId="77777777" w:rsidR="000548A6" w:rsidRDefault="000548A6">
            <w:pPr>
              <w:jc w:val="center"/>
              <w:rPr>
                <w:rFonts w:ascii="宋体" w:hAnsi="宋体" w:cs="宋体" w:hint="eastAsia"/>
                <w:b/>
                <w:bCs/>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A49C5"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CCFBB6" w14:textId="77777777" w:rsidR="000548A6" w:rsidRDefault="000548A6">
            <w:pPr>
              <w:jc w:val="center"/>
              <w:rPr>
                <w:rFonts w:ascii="宋体" w:hAnsi="宋体" w:cs="宋体" w:hint="eastAsia"/>
                <w:b/>
                <w:bCs/>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13363" w14:textId="77777777" w:rsidR="000548A6" w:rsidRDefault="000548A6">
            <w:pPr>
              <w:jc w:val="center"/>
              <w:rPr>
                <w:rFonts w:ascii="宋体" w:hAnsi="宋体" w:cs="宋体" w:hint="eastAsia"/>
                <w:b/>
                <w:bCs/>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7D0E45" w14:textId="77777777" w:rsidR="000548A6" w:rsidRDefault="00000000">
            <w:pPr>
              <w:widowControl/>
              <w:jc w:val="left"/>
              <w:textAlignment w:val="center"/>
              <w:rPr>
                <w:rFonts w:ascii="宋体" w:hAnsi="宋体" w:cs="宋体" w:hint="eastAsia"/>
                <w:b/>
                <w:bCs/>
                <w:color w:val="000000"/>
                <w:sz w:val="18"/>
                <w:szCs w:val="18"/>
              </w:rPr>
            </w:pPr>
            <w:r>
              <w:rPr>
                <w:rFonts w:ascii="宋体" w:hAnsi="宋体" w:cs="宋体" w:hint="eastAsia"/>
                <w:color w:val="000000"/>
                <w:kern w:val="0"/>
                <w:sz w:val="18"/>
                <w:szCs w:val="18"/>
                <w:lang w:bidi="ar"/>
              </w:rPr>
              <w:t>各专业必修，不可学分替换，由企业导师与</w:t>
            </w:r>
            <w:r>
              <w:rPr>
                <w:rFonts w:ascii="宋体" w:hAnsi="宋体" w:cs="宋体" w:hint="eastAsia"/>
                <w:color w:val="000000"/>
                <w:kern w:val="0"/>
                <w:sz w:val="18"/>
                <w:szCs w:val="18"/>
                <w:lang w:bidi="ar"/>
              </w:rPr>
              <w:lastRenderedPageBreak/>
              <w:t>辅导员共同考核</w:t>
            </w:r>
          </w:p>
        </w:tc>
      </w:tr>
      <w:tr w:rsidR="000548A6" w14:paraId="5BD41D9A" w14:textId="77777777">
        <w:trPr>
          <w:trHeight w:val="389"/>
        </w:trPr>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EE3C4" w14:textId="77777777" w:rsidR="000548A6" w:rsidRDefault="000548A6">
            <w:pPr>
              <w:jc w:val="center"/>
              <w:rPr>
                <w:rFonts w:ascii="宋体" w:hAnsi="宋体" w:cs="宋体" w:hint="eastAsia"/>
                <w:b/>
                <w:bCs/>
                <w:color w:val="000000"/>
                <w:sz w:val="18"/>
                <w:szCs w:val="18"/>
              </w:rPr>
            </w:pPr>
          </w:p>
        </w:tc>
        <w:tc>
          <w:tcPr>
            <w:tcW w:w="389" w:type="dxa"/>
            <w:tcBorders>
              <w:top w:val="single" w:sz="4" w:space="0" w:color="000000"/>
              <w:left w:val="nil"/>
              <w:bottom w:val="single" w:sz="4" w:space="0" w:color="000000"/>
              <w:right w:val="single" w:sz="4" w:space="0" w:color="000000"/>
            </w:tcBorders>
            <w:shd w:val="clear" w:color="auto" w:fill="auto"/>
            <w:vAlign w:val="center"/>
          </w:tcPr>
          <w:p w14:paraId="50F4BFE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3CC40"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F9554"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2510222601A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C0AECD"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顶岗实习</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ECEE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46B6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AA29F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17A0E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460B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7DFE34"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8DE88E"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1F7D5B"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8E9F1"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D3B33E"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328E"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0540B"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4F78D"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8F9F"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7B7D5"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0548A6" w14:paraId="2A8A6D89" w14:textId="77777777">
        <w:trPr>
          <w:trHeight w:val="282"/>
        </w:trPr>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071C3" w14:textId="77777777" w:rsidR="000548A6" w:rsidRDefault="000548A6">
            <w:pPr>
              <w:rPr>
                <w:rFonts w:ascii="宋体" w:hAnsi="宋体" w:cs="宋体" w:hint="eastAsia"/>
                <w:b/>
                <w:bCs/>
                <w:color w:val="000000"/>
                <w:sz w:val="18"/>
                <w:szCs w:val="18"/>
              </w:rPr>
            </w:pPr>
          </w:p>
        </w:tc>
        <w:tc>
          <w:tcPr>
            <w:tcW w:w="4030" w:type="dxa"/>
            <w:gridSpan w:val="4"/>
            <w:tcBorders>
              <w:top w:val="single" w:sz="4" w:space="0" w:color="000000"/>
              <w:left w:val="nil"/>
              <w:bottom w:val="single" w:sz="4" w:space="0" w:color="000000"/>
              <w:right w:val="single" w:sz="4" w:space="0" w:color="000000"/>
            </w:tcBorders>
            <w:shd w:val="clear" w:color="auto" w:fill="auto"/>
            <w:vAlign w:val="center"/>
          </w:tcPr>
          <w:p w14:paraId="2199375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小       计</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D7F18" w14:textId="77777777" w:rsidR="000548A6" w:rsidRDefault="000548A6">
            <w:pPr>
              <w:jc w:val="center"/>
              <w:rPr>
                <w:rFonts w:ascii="宋体" w:hAnsi="宋体" w:cs="宋体" w:hint="eastAsia"/>
                <w:color w:val="000000"/>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3177C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20</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E33F6"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400</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AC56A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0</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45EC5"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400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45DD8"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FCBD" w14:textId="77777777" w:rsidR="000548A6" w:rsidRDefault="00000000">
            <w:pPr>
              <w:widowControl/>
              <w:jc w:val="center"/>
              <w:textAlignment w:val="center"/>
            </w:pPr>
            <w:r>
              <w:rPr>
                <w:rFonts w:ascii="宋体" w:hAnsi="宋体" w:cs="宋体" w:hint="eastAsia"/>
                <w:b/>
                <w:bCs/>
                <w:color w:val="000000"/>
                <w:kern w:val="0"/>
                <w:sz w:val="18"/>
                <w:szCs w:val="18"/>
                <w:lang w:bidi="ar"/>
              </w:rPr>
              <w:t>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CAD4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FAB9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0</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25DDC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0</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9D7B1"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b/>
                <w:bCs/>
                <w:color w:val="000000"/>
                <w:kern w:val="0"/>
                <w:sz w:val="18"/>
                <w:szCs w:val="18"/>
                <w:lang w:bidi="ar"/>
              </w:rPr>
              <w:t>20</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9454DA"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8807D6"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17202" w14:textId="77777777" w:rsidR="000548A6" w:rsidRDefault="000548A6">
            <w:pPr>
              <w:jc w:val="center"/>
              <w:rPr>
                <w:rFonts w:ascii="宋体" w:hAnsi="宋体" w:cs="宋体" w:hint="eastAsia"/>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FABB1" w14:textId="77777777" w:rsidR="000548A6" w:rsidRDefault="000548A6">
            <w:pPr>
              <w:jc w:val="center"/>
              <w:rPr>
                <w:rFonts w:ascii="宋体" w:hAnsi="宋体" w:cs="宋体" w:hint="eastAsia"/>
                <w:color w:val="000000"/>
                <w:sz w:val="18"/>
                <w:szCs w:val="18"/>
              </w:rPr>
            </w:pPr>
          </w:p>
        </w:tc>
      </w:tr>
      <w:tr w:rsidR="000548A6" w14:paraId="539FF59A" w14:textId="77777777">
        <w:trPr>
          <w:trHeight w:val="509"/>
        </w:trPr>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D825" w14:textId="77777777" w:rsidR="000548A6" w:rsidRDefault="000548A6">
            <w:pPr>
              <w:rPr>
                <w:rFonts w:ascii="宋体" w:hAnsi="宋体" w:cs="宋体" w:hint="eastAsia"/>
                <w:b/>
                <w:bCs/>
                <w:color w:val="000000"/>
                <w:sz w:val="18"/>
                <w:szCs w:val="18"/>
              </w:rPr>
            </w:pPr>
          </w:p>
        </w:tc>
        <w:tc>
          <w:tcPr>
            <w:tcW w:w="389" w:type="dxa"/>
            <w:vMerge w:val="restart"/>
            <w:tcBorders>
              <w:top w:val="single" w:sz="4" w:space="0" w:color="000000"/>
              <w:left w:val="nil"/>
              <w:bottom w:val="single" w:sz="4" w:space="0" w:color="000000"/>
              <w:right w:val="single" w:sz="4" w:space="0" w:color="000000"/>
            </w:tcBorders>
            <w:shd w:val="clear" w:color="auto" w:fill="auto"/>
            <w:vAlign w:val="center"/>
          </w:tcPr>
          <w:p w14:paraId="51A8BFD5"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437A7"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7E360"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2510223711A</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8AAE53" w14:textId="77777777" w:rsidR="000548A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电商视觉营销设计</w:t>
            </w: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E4E77"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24FA6F"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A82793"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3158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DFF2A"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2B24B"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4EBE64" w14:textId="77777777" w:rsidR="000548A6" w:rsidRDefault="00000000">
            <w:pPr>
              <w:widowControl/>
              <w:jc w:val="center"/>
              <w:textAlignment w:val="cente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EABF52"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A8115"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6E9BA"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1825F" w14:textId="77777777" w:rsidR="000548A6" w:rsidRDefault="000548A6">
            <w:pP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A375BD" w14:textId="77777777" w:rsidR="000548A6" w:rsidRDefault="00000000">
            <w:pPr>
              <w:widowControl/>
              <w:jc w:val="center"/>
              <w:textAlignment w:val="center"/>
            </w:pPr>
            <w:r>
              <w:rPr>
                <w:rFonts w:ascii="宋体" w:hAnsi="宋体" w:cs="宋体" w:hint="eastAsia"/>
                <w:color w:val="000000"/>
                <w:kern w:val="0"/>
                <w:sz w:val="18"/>
                <w:szCs w:val="18"/>
                <w:lang w:bidi="ar"/>
              </w:rPr>
              <w:t>考查</w:t>
            </w: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8BDFC"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D3CCD" w14:textId="77777777" w:rsidR="000548A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自助机房</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22630" w14:textId="77777777" w:rsidR="000548A6" w:rsidRDefault="000548A6">
            <w:pPr>
              <w:jc w:val="center"/>
              <w:rPr>
                <w:rFonts w:ascii="宋体" w:hAnsi="宋体" w:cs="宋体" w:hint="eastAsia"/>
                <w:color w:val="000000"/>
                <w:sz w:val="18"/>
                <w:szCs w:val="18"/>
              </w:rPr>
            </w:pPr>
          </w:p>
        </w:tc>
      </w:tr>
      <w:tr w:rsidR="000548A6" w14:paraId="35E91F75" w14:textId="77777777">
        <w:trPr>
          <w:trHeight w:val="282"/>
        </w:trPr>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DE50B" w14:textId="77777777" w:rsidR="000548A6" w:rsidRDefault="000548A6">
            <w:pPr>
              <w:rPr>
                <w:rFonts w:ascii="宋体" w:hAnsi="宋体" w:cs="宋体" w:hint="eastAsia"/>
                <w:b/>
                <w:bCs/>
                <w:color w:val="000000"/>
                <w:sz w:val="18"/>
                <w:szCs w:val="18"/>
              </w:rPr>
            </w:pPr>
          </w:p>
        </w:tc>
        <w:tc>
          <w:tcPr>
            <w:tcW w:w="389" w:type="dxa"/>
            <w:vMerge/>
            <w:tcBorders>
              <w:top w:val="single" w:sz="4" w:space="0" w:color="000000"/>
              <w:left w:val="nil"/>
              <w:bottom w:val="single" w:sz="4" w:space="0" w:color="000000"/>
              <w:right w:val="single" w:sz="4" w:space="0" w:color="000000"/>
            </w:tcBorders>
            <w:shd w:val="clear" w:color="auto" w:fill="auto"/>
            <w:vAlign w:val="center"/>
          </w:tcPr>
          <w:p w14:paraId="5668B781"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4A7E8"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332A" w14:textId="77777777" w:rsidR="000548A6" w:rsidRDefault="000548A6">
            <w:pPr>
              <w:jc w:val="center"/>
              <w:rPr>
                <w:rFonts w:ascii="宋体" w:hAnsi="宋体" w:cs="宋体" w:hint="eastAsia"/>
                <w:color w:val="000000"/>
                <w:sz w:val="18"/>
                <w:szCs w:val="18"/>
              </w:rPr>
            </w:pP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49C1D4" w14:textId="77777777" w:rsidR="000548A6" w:rsidRDefault="000548A6">
            <w:pPr>
              <w:jc w:val="left"/>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9DA753" w14:textId="77777777" w:rsidR="000548A6" w:rsidRDefault="000548A6">
            <w:pPr>
              <w:jc w:val="center"/>
              <w:rPr>
                <w:rFonts w:ascii="宋体" w:hAnsi="宋体" w:cs="宋体" w:hint="eastAsia"/>
                <w:color w:val="000000"/>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8F5AA" w14:textId="77777777" w:rsidR="000548A6" w:rsidRDefault="000548A6">
            <w:pPr>
              <w:jc w:val="center"/>
              <w:rPr>
                <w:rFonts w:ascii="宋体" w:hAnsi="宋体" w:cs="宋体" w:hint="eastAsia"/>
                <w:color w:val="000000"/>
                <w:sz w:val="18"/>
                <w:szCs w:val="18"/>
              </w:rPr>
            </w:pP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6564C8" w14:textId="77777777" w:rsidR="000548A6" w:rsidRDefault="000548A6">
            <w:pPr>
              <w:jc w:val="center"/>
              <w:rPr>
                <w:rFonts w:ascii="宋体" w:hAnsi="宋体" w:cs="宋体" w:hint="eastAsia"/>
                <w:color w:val="000000"/>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82766" w14:textId="77777777" w:rsidR="000548A6" w:rsidRDefault="000548A6">
            <w:pPr>
              <w:jc w:val="center"/>
              <w:rPr>
                <w:rFonts w:ascii="宋体" w:hAnsi="宋体" w:cs="宋体" w:hint="eastAsia"/>
                <w:color w:val="000000"/>
                <w:sz w:val="18"/>
                <w:szCs w:val="18"/>
              </w:rPr>
            </w:pPr>
          </w:p>
        </w:tc>
        <w:tc>
          <w:tcPr>
            <w:tcW w:w="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C2641"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48048"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9F697"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35CDAF" w14:textId="77777777" w:rsidR="000548A6" w:rsidRDefault="000548A6">
            <w:pPr>
              <w:jc w:val="cente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206959"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64CB4" w14:textId="77777777" w:rsidR="000548A6" w:rsidRDefault="000548A6">
            <w:pPr>
              <w:rPr>
                <w:rFonts w:ascii="宋体" w:hAnsi="宋体" w:cs="宋体" w:hint="eastAsia"/>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697946" w14:textId="77777777" w:rsidR="000548A6" w:rsidRDefault="000548A6">
            <w:pPr>
              <w:rPr>
                <w:rFonts w:ascii="宋体" w:hAnsi="宋体" w:cs="宋体" w:hint="eastAsia"/>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5E2AD9"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EBE6B" w14:textId="77777777" w:rsidR="000548A6" w:rsidRDefault="000548A6">
            <w:pPr>
              <w:jc w:val="center"/>
              <w:rPr>
                <w:rFonts w:ascii="宋体" w:hAnsi="宋体" w:cs="宋体" w:hint="eastAsia"/>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BE4D1" w14:textId="77777777" w:rsidR="000548A6" w:rsidRDefault="000548A6">
            <w:pPr>
              <w:jc w:val="center"/>
              <w:rPr>
                <w:rFonts w:ascii="宋体" w:hAnsi="宋体" w:cs="宋体" w:hint="eastAsia"/>
                <w:b/>
                <w:bCs/>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5E684" w14:textId="77777777" w:rsidR="000548A6" w:rsidRDefault="000548A6">
            <w:pPr>
              <w:jc w:val="center"/>
              <w:rPr>
                <w:rFonts w:ascii="宋体" w:hAnsi="宋体" w:cs="宋体" w:hint="eastAsia"/>
                <w:color w:val="000000"/>
                <w:sz w:val="18"/>
                <w:szCs w:val="18"/>
              </w:rPr>
            </w:pPr>
          </w:p>
        </w:tc>
      </w:tr>
      <w:tr w:rsidR="000548A6" w14:paraId="01C77A43" w14:textId="77777777">
        <w:trPr>
          <w:trHeight w:val="400"/>
        </w:trPr>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8AC9C" w14:textId="77777777" w:rsidR="000548A6" w:rsidRDefault="000548A6">
            <w:pPr>
              <w:rPr>
                <w:rFonts w:ascii="宋体" w:hAnsi="宋体" w:cs="宋体" w:hint="eastAsia"/>
                <w:b/>
                <w:bCs/>
                <w:color w:val="000000"/>
                <w:sz w:val="18"/>
                <w:szCs w:val="18"/>
              </w:rPr>
            </w:pPr>
          </w:p>
        </w:tc>
        <w:tc>
          <w:tcPr>
            <w:tcW w:w="389" w:type="dxa"/>
            <w:vMerge/>
            <w:tcBorders>
              <w:top w:val="single" w:sz="4" w:space="0" w:color="000000"/>
              <w:left w:val="nil"/>
              <w:bottom w:val="single" w:sz="4" w:space="0" w:color="000000"/>
              <w:right w:val="single" w:sz="4" w:space="0" w:color="000000"/>
            </w:tcBorders>
            <w:shd w:val="clear" w:color="auto" w:fill="auto"/>
            <w:vAlign w:val="center"/>
          </w:tcPr>
          <w:p w14:paraId="09B2C61A" w14:textId="77777777" w:rsidR="000548A6" w:rsidRDefault="000548A6">
            <w:pPr>
              <w:jc w:val="center"/>
              <w:rPr>
                <w:rFonts w:ascii="宋体" w:hAnsi="宋体" w:cs="宋体" w:hint="eastAsia"/>
                <w:b/>
                <w:bCs/>
                <w:color w:val="000000"/>
                <w:sz w:val="18"/>
                <w:szCs w:val="18"/>
              </w:rPr>
            </w:pPr>
          </w:p>
        </w:tc>
        <w:tc>
          <w:tcPr>
            <w:tcW w:w="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6765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799FD" w14:textId="77777777" w:rsidR="000548A6" w:rsidRDefault="000548A6">
            <w:pPr>
              <w:jc w:val="center"/>
            </w:pP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B4E55" w14:textId="77777777" w:rsidR="000548A6" w:rsidRDefault="000548A6">
            <w:pPr>
              <w:jc w:val="left"/>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0166" w14:textId="77777777" w:rsidR="000548A6" w:rsidRDefault="000548A6">
            <w:pPr>
              <w:jc w:val="center"/>
              <w:rPr>
                <w:rFonts w:ascii="宋体" w:hAnsi="宋体" w:cs="宋体" w:hint="eastAsia"/>
                <w:b/>
                <w:bCs/>
                <w:color w:val="000000"/>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77CD3" w14:textId="77777777" w:rsidR="000548A6" w:rsidRDefault="000548A6">
            <w:pPr>
              <w:jc w:val="center"/>
              <w:rPr>
                <w:rFonts w:ascii="宋体" w:hAnsi="宋体" w:cs="宋体" w:hint="eastAsia"/>
                <w:b/>
                <w:bCs/>
                <w:color w:val="000000"/>
                <w:sz w:val="18"/>
                <w:szCs w:val="18"/>
              </w:rPr>
            </w:pP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6B2B" w14:textId="77777777" w:rsidR="000548A6" w:rsidRDefault="000548A6">
            <w:pPr>
              <w:jc w:val="center"/>
              <w:rPr>
                <w:rFonts w:ascii="宋体" w:hAnsi="宋体" w:cs="宋体" w:hint="eastAsia"/>
                <w:b/>
                <w:bCs/>
                <w:color w:val="000000"/>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81329" w14:textId="77777777" w:rsidR="000548A6" w:rsidRDefault="000548A6">
            <w:pPr>
              <w:jc w:val="center"/>
              <w:rPr>
                <w:rFonts w:ascii="宋体" w:hAnsi="宋体" w:cs="宋体" w:hint="eastAsia"/>
                <w:b/>
                <w:bCs/>
                <w:color w:val="000000"/>
                <w:sz w:val="18"/>
                <w:szCs w:val="18"/>
              </w:rPr>
            </w:pPr>
          </w:p>
        </w:tc>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3CAC2"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65D88"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ED0FE" w14:textId="77777777" w:rsidR="000548A6" w:rsidRDefault="000548A6">
            <w:pPr>
              <w:jc w:val="cente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48F05"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F7820" w14:textId="77777777" w:rsidR="000548A6" w:rsidRDefault="000548A6">
            <w:pPr>
              <w:jc w:val="cente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03E23" w14:textId="77777777" w:rsidR="000548A6" w:rsidRDefault="000548A6">
            <w:pPr>
              <w:rPr>
                <w:rFonts w:ascii="宋体" w:hAnsi="宋体" w:cs="宋体" w:hint="eastAsia"/>
                <w:b/>
                <w:bCs/>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CAEBD" w14:textId="77777777" w:rsidR="000548A6" w:rsidRDefault="000548A6">
            <w:pPr>
              <w:rPr>
                <w:rFonts w:ascii="宋体" w:hAnsi="宋体" w:cs="宋体" w:hint="eastAsia"/>
                <w:b/>
                <w:bCs/>
                <w:color w:val="000000"/>
                <w:sz w:val="18"/>
                <w:szCs w:val="18"/>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86354" w14:textId="77777777" w:rsidR="000548A6" w:rsidRDefault="000548A6">
            <w:pPr>
              <w:jc w:val="cente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738BF" w14:textId="77777777" w:rsidR="000548A6" w:rsidRDefault="000548A6">
            <w:pPr>
              <w:jc w:val="center"/>
              <w:rPr>
                <w:rFonts w:ascii="宋体" w:hAnsi="宋体" w:cs="宋体" w:hint="eastAsia"/>
                <w:b/>
                <w:bCs/>
                <w:color w:val="000000"/>
                <w:sz w:val="18"/>
                <w:szCs w:val="18"/>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8F02C" w14:textId="77777777" w:rsidR="000548A6" w:rsidRDefault="000548A6">
            <w:pPr>
              <w:jc w:val="center"/>
              <w:rPr>
                <w:rFonts w:ascii="宋体" w:hAnsi="宋体" w:cs="宋体" w:hint="eastAsia"/>
                <w:b/>
                <w:bCs/>
                <w:color w:val="000000"/>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29A55" w14:textId="77777777" w:rsidR="000548A6" w:rsidRDefault="000548A6">
            <w:pPr>
              <w:jc w:val="center"/>
              <w:rPr>
                <w:rFonts w:ascii="宋体" w:hAnsi="宋体" w:cs="宋体" w:hint="eastAsia"/>
                <w:color w:val="000000"/>
                <w:sz w:val="18"/>
                <w:szCs w:val="18"/>
              </w:rPr>
            </w:pPr>
          </w:p>
        </w:tc>
      </w:tr>
      <w:tr w:rsidR="000548A6" w14:paraId="212B6756" w14:textId="77777777">
        <w:trPr>
          <w:trHeight w:val="270"/>
        </w:trPr>
        <w:tc>
          <w:tcPr>
            <w:tcW w:w="405" w:type="dxa"/>
            <w:tcBorders>
              <w:top w:val="single" w:sz="4" w:space="0" w:color="000000"/>
              <w:left w:val="single" w:sz="8" w:space="0" w:color="000000"/>
              <w:bottom w:val="single" w:sz="8" w:space="0" w:color="000000"/>
              <w:right w:val="single" w:sz="4" w:space="0" w:color="000000"/>
            </w:tcBorders>
            <w:shd w:val="clear" w:color="auto" w:fill="auto"/>
            <w:vAlign w:val="center"/>
          </w:tcPr>
          <w:p w14:paraId="5CAA0579" w14:textId="77777777" w:rsidR="000548A6" w:rsidRDefault="000548A6">
            <w:pPr>
              <w:rPr>
                <w:rFonts w:ascii="宋体" w:hAnsi="宋体" w:cs="宋体" w:hint="eastAsia"/>
                <w:b/>
                <w:bCs/>
                <w:color w:val="000000"/>
                <w:sz w:val="18"/>
                <w:szCs w:val="18"/>
              </w:rPr>
            </w:pPr>
          </w:p>
        </w:tc>
        <w:tc>
          <w:tcPr>
            <w:tcW w:w="389" w:type="dxa"/>
            <w:vMerge/>
            <w:tcBorders>
              <w:top w:val="single" w:sz="4" w:space="0" w:color="000000"/>
              <w:left w:val="single" w:sz="8" w:space="0" w:color="000000"/>
              <w:bottom w:val="single" w:sz="8" w:space="0" w:color="000000"/>
              <w:right w:val="single" w:sz="4" w:space="0" w:color="000000"/>
            </w:tcBorders>
            <w:shd w:val="clear" w:color="auto" w:fill="auto"/>
            <w:vAlign w:val="center"/>
          </w:tcPr>
          <w:p w14:paraId="01A0E873" w14:textId="77777777" w:rsidR="000548A6" w:rsidRDefault="000548A6">
            <w:pPr>
              <w:jc w:val="center"/>
            </w:pPr>
          </w:p>
        </w:tc>
        <w:tc>
          <w:tcPr>
            <w:tcW w:w="3641" w:type="dxa"/>
            <w:gridSpan w:val="3"/>
            <w:tcBorders>
              <w:top w:val="single" w:sz="4" w:space="0" w:color="000000"/>
              <w:left w:val="single" w:sz="8" w:space="0" w:color="000000"/>
              <w:bottom w:val="single" w:sz="8" w:space="0" w:color="000000"/>
              <w:right w:val="single" w:sz="4" w:space="0" w:color="000000"/>
            </w:tcBorders>
            <w:shd w:val="clear" w:color="auto" w:fill="auto"/>
            <w:vAlign w:val="center"/>
          </w:tcPr>
          <w:p w14:paraId="15024711" w14:textId="77777777" w:rsidR="000548A6" w:rsidRDefault="00000000">
            <w:pPr>
              <w:widowControl/>
              <w:jc w:val="center"/>
              <w:textAlignment w:val="center"/>
            </w:pPr>
            <w:r>
              <w:rPr>
                <w:rFonts w:ascii="宋体" w:hAnsi="宋体" w:cs="宋体" w:hint="eastAsia"/>
                <w:b/>
                <w:bCs/>
                <w:color w:val="000000"/>
                <w:kern w:val="0"/>
                <w:sz w:val="18"/>
                <w:szCs w:val="18"/>
                <w:lang w:bidi="ar"/>
              </w:rPr>
              <w:t>小       计</w:t>
            </w:r>
          </w:p>
        </w:tc>
        <w:tc>
          <w:tcPr>
            <w:tcW w:w="39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36D0F00" w14:textId="77777777" w:rsidR="000548A6" w:rsidRDefault="000548A6">
            <w:pPr>
              <w:jc w:val="center"/>
              <w:rPr>
                <w:rFonts w:ascii="宋体" w:hAnsi="宋体" w:cs="宋体" w:hint="eastAsia"/>
                <w:b/>
                <w:bCs/>
                <w:color w:val="000000"/>
                <w:sz w:val="18"/>
                <w:szCs w:val="18"/>
              </w:rPr>
            </w:pPr>
          </w:p>
        </w:tc>
        <w:tc>
          <w:tcPr>
            <w:tcW w:w="48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9E53E57"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5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A956ECD"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48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1C892E0"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5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6B7847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962F646"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48E91C0" w14:textId="77777777" w:rsidR="000548A6" w:rsidRDefault="00000000">
            <w:pPr>
              <w:widowControl/>
              <w:jc w:val="center"/>
              <w:textAlignment w:val="center"/>
            </w:pPr>
            <w:r>
              <w:rPr>
                <w:rFonts w:ascii="宋体" w:hAnsi="宋体" w:cs="宋体" w:hint="eastAsia"/>
                <w:b/>
                <w:bCs/>
                <w:color w:val="000000"/>
                <w:kern w:val="0"/>
                <w:sz w:val="18"/>
                <w:szCs w:val="18"/>
                <w:lang w:bidi="ar"/>
              </w:rPr>
              <w:t>2</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C7A6709"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ECFC0DF"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3272DEA"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1192A13" w14:textId="77777777" w:rsidR="000548A6" w:rsidRDefault="000548A6">
            <w:pPr>
              <w:jc w:val="center"/>
              <w:rPr>
                <w:rFonts w:ascii="宋体" w:hAnsi="宋体" w:cs="宋体" w:hint="eastAsia"/>
                <w:b/>
                <w:bCs/>
                <w:color w:val="000000"/>
                <w:sz w:val="18"/>
                <w:szCs w:val="18"/>
              </w:rPr>
            </w:pPr>
          </w:p>
        </w:tc>
        <w:tc>
          <w:tcPr>
            <w:tcW w:w="39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D6FD9FF" w14:textId="77777777" w:rsidR="000548A6" w:rsidRDefault="000548A6">
            <w:pPr>
              <w:jc w:val="center"/>
            </w:pPr>
          </w:p>
        </w:tc>
        <w:tc>
          <w:tcPr>
            <w:tcW w:w="39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70AD3DF" w14:textId="77777777" w:rsidR="000548A6" w:rsidRDefault="000548A6">
            <w:pPr>
              <w:jc w:val="center"/>
              <w:rPr>
                <w:rFonts w:ascii="宋体" w:hAnsi="宋体" w:cs="宋体" w:hint="eastAsia"/>
                <w:b/>
                <w:bCs/>
                <w:color w:val="000000"/>
                <w:sz w:val="18"/>
                <w:szCs w:val="18"/>
              </w:rPr>
            </w:pPr>
          </w:p>
        </w:tc>
        <w:tc>
          <w:tcPr>
            <w:tcW w:w="65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56EC963" w14:textId="77777777" w:rsidR="000548A6" w:rsidRDefault="000548A6">
            <w:pPr>
              <w:jc w:val="center"/>
              <w:rPr>
                <w:rFonts w:ascii="宋体" w:hAnsi="宋体" w:cs="宋体" w:hint="eastAsia"/>
                <w:b/>
                <w:bCs/>
                <w:color w:val="000000"/>
                <w:sz w:val="18"/>
                <w:szCs w:val="18"/>
              </w:rPr>
            </w:pPr>
          </w:p>
        </w:tc>
        <w:tc>
          <w:tcPr>
            <w:tcW w:w="120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630975B" w14:textId="77777777" w:rsidR="000548A6" w:rsidRDefault="000548A6">
            <w:pPr>
              <w:jc w:val="center"/>
              <w:rPr>
                <w:rFonts w:ascii="宋体" w:hAnsi="宋体" w:cs="宋体" w:hint="eastAsia"/>
                <w:color w:val="000000"/>
                <w:sz w:val="18"/>
                <w:szCs w:val="18"/>
              </w:rPr>
            </w:pPr>
          </w:p>
        </w:tc>
      </w:tr>
      <w:tr w:rsidR="000548A6" w14:paraId="3C56D770" w14:textId="77777777">
        <w:trPr>
          <w:trHeight w:val="270"/>
        </w:trPr>
        <w:tc>
          <w:tcPr>
            <w:tcW w:w="4435" w:type="dxa"/>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19280997"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合计</w:t>
            </w:r>
          </w:p>
        </w:tc>
        <w:tc>
          <w:tcPr>
            <w:tcW w:w="39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00493F0" w14:textId="77777777" w:rsidR="000548A6" w:rsidRDefault="000548A6">
            <w:pPr>
              <w:jc w:val="center"/>
              <w:rPr>
                <w:rFonts w:ascii="宋体" w:hAnsi="宋体" w:cs="宋体" w:hint="eastAsia"/>
                <w:b/>
                <w:bCs/>
                <w:color w:val="000000"/>
                <w:sz w:val="18"/>
                <w:szCs w:val="18"/>
              </w:rPr>
            </w:pPr>
          </w:p>
        </w:tc>
        <w:tc>
          <w:tcPr>
            <w:tcW w:w="48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AAC2CDD"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148</w:t>
            </w:r>
          </w:p>
        </w:tc>
        <w:tc>
          <w:tcPr>
            <w:tcW w:w="5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A41E97B"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2720</w:t>
            </w:r>
          </w:p>
        </w:tc>
        <w:tc>
          <w:tcPr>
            <w:tcW w:w="48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DA713A9"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799</w:t>
            </w:r>
          </w:p>
        </w:tc>
        <w:tc>
          <w:tcPr>
            <w:tcW w:w="5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DAA1D87"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1921</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23B836F"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28</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02E066C"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30</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0B959EA"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29</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1BB4970"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26</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8FD28F3" w14:textId="77777777" w:rsidR="000548A6"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16</w:t>
            </w:r>
          </w:p>
        </w:tc>
        <w:tc>
          <w:tcPr>
            <w:tcW w:w="7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318D542" w14:textId="77777777" w:rsidR="000548A6"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39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ABA1CCB" w14:textId="77777777" w:rsidR="000548A6" w:rsidRDefault="000548A6">
            <w:pPr>
              <w:jc w:val="center"/>
            </w:pPr>
          </w:p>
        </w:tc>
        <w:tc>
          <w:tcPr>
            <w:tcW w:w="39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0EF6D17" w14:textId="77777777" w:rsidR="000548A6" w:rsidRDefault="000548A6">
            <w:pPr>
              <w:jc w:val="center"/>
              <w:rPr>
                <w:rFonts w:ascii="宋体" w:hAnsi="宋体" w:cs="宋体" w:hint="eastAsia"/>
                <w:b/>
                <w:bCs/>
                <w:color w:val="000000"/>
                <w:sz w:val="18"/>
                <w:szCs w:val="18"/>
              </w:rPr>
            </w:pPr>
          </w:p>
        </w:tc>
        <w:tc>
          <w:tcPr>
            <w:tcW w:w="65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C38E0EC" w14:textId="77777777" w:rsidR="000548A6" w:rsidRDefault="000548A6">
            <w:pPr>
              <w:jc w:val="center"/>
              <w:rPr>
                <w:rFonts w:ascii="宋体" w:hAnsi="宋体" w:cs="宋体" w:hint="eastAsia"/>
                <w:b/>
                <w:bCs/>
                <w:color w:val="000000"/>
                <w:sz w:val="18"/>
                <w:szCs w:val="18"/>
              </w:rPr>
            </w:pPr>
          </w:p>
        </w:tc>
        <w:tc>
          <w:tcPr>
            <w:tcW w:w="120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D19A835" w14:textId="77777777" w:rsidR="000548A6" w:rsidRDefault="000548A6">
            <w:pPr>
              <w:jc w:val="center"/>
              <w:rPr>
                <w:rFonts w:ascii="宋体" w:hAnsi="宋体" w:cs="宋体" w:hint="eastAsia"/>
                <w:color w:val="000000"/>
                <w:sz w:val="18"/>
                <w:szCs w:val="18"/>
              </w:rPr>
            </w:pPr>
          </w:p>
        </w:tc>
      </w:tr>
      <w:tr w:rsidR="000548A6" w14:paraId="34DC46D5" w14:textId="77777777">
        <w:trPr>
          <w:trHeight w:val="312"/>
        </w:trPr>
        <w:tc>
          <w:tcPr>
            <w:tcW w:w="14174" w:type="dxa"/>
            <w:gridSpan w:val="20"/>
            <w:vMerge w:val="restart"/>
            <w:tcBorders>
              <w:top w:val="nil"/>
              <w:left w:val="nil"/>
              <w:bottom w:val="nil"/>
              <w:right w:val="nil"/>
            </w:tcBorders>
            <w:shd w:val="clear" w:color="auto" w:fill="auto"/>
            <w:vAlign w:val="center"/>
          </w:tcPr>
          <w:p w14:paraId="6A93C9E3" w14:textId="77777777" w:rsidR="000548A6"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注：</w:t>
            </w:r>
            <w:r>
              <w:rPr>
                <w:rFonts w:ascii="宋体" w:hAnsi="宋体" w:cs="宋体" w:hint="eastAsia"/>
                <w:color w:val="000000"/>
                <w:kern w:val="0"/>
                <w:sz w:val="22"/>
                <w:szCs w:val="22"/>
                <w:lang w:bidi="ar"/>
              </w:rPr>
              <w:br/>
              <w:t xml:space="preserve">   1.课程类型A类（纯理论）、B类（理论+实践）、C类（实践），教学做一体课程为C类课程。</w:t>
            </w:r>
            <w:r>
              <w:rPr>
                <w:rFonts w:ascii="宋体" w:hAnsi="宋体" w:cs="宋体" w:hint="eastAsia"/>
                <w:color w:val="000000"/>
                <w:kern w:val="0"/>
                <w:sz w:val="22"/>
                <w:szCs w:val="22"/>
                <w:lang w:bidi="ar"/>
              </w:rPr>
              <w:br/>
              <w:t xml:space="preserve">   2.考核方式分考试、考查；考核形式分开卷、闭卷、口试、作业、作品、随堂、演示等。</w:t>
            </w:r>
            <w:r>
              <w:rPr>
                <w:rFonts w:ascii="宋体" w:hAnsi="宋体" w:cs="宋体" w:hint="eastAsia"/>
                <w:color w:val="000000"/>
                <w:kern w:val="0"/>
                <w:sz w:val="22"/>
                <w:szCs w:val="22"/>
                <w:lang w:bidi="ar"/>
              </w:rPr>
              <w:br/>
              <w:t xml:space="preserve">   3.专业核心课程6-8门，前标注“※”，考核方式标注“考试”，岗证融通课程前注“△”,考证课在备注中注明“考证”字样。</w:t>
            </w:r>
            <w:r>
              <w:rPr>
                <w:rFonts w:ascii="宋体" w:hAnsi="宋体" w:cs="宋体" w:hint="eastAsia"/>
                <w:color w:val="000000"/>
                <w:kern w:val="0"/>
                <w:sz w:val="22"/>
                <w:szCs w:val="22"/>
                <w:lang w:bidi="ar"/>
              </w:rPr>
              <w:br/>
              <w:t xml:space="preserve">   4.已申报备案的专业，第五学期，根据实际，可安排岗位培养，也可安排在校学习。</w:t>
            </w:r>
            <w:r>
              <w:rPr>
                <w:rFonts w:ascii="宋体" w:hAnsi="宋体" w:cs="宋体" w:hint="eastAsia"/>
                <w:color w:val="000000"/>
                <w:kern w:val="0"/>
                <w:sz w:val="22"/>
                <w:szCs w:val="22"/>
                <w:lang w:bidi="ar"/>
              </w:rPr>
              <w:br/>
              <w:t xml:space="preserve">   5.公共必修部分课程、核心课程、顶岗实习和毕业设计，在备注中注明“不可学分替换”。</w:t>
            </w:r>
            <w:r>
              <w:rPr>
                <w:rFonts w:ascii="宋体" w:hAnsi="宋体" w:cs="宋体" w:hint="eastAsia"/>
                <w:color w:val="000000"/>
                <w:kern w:val="0"/>
                <w:sz w:val="22"/>
                <w:szCs w:val="22"/>
                <w:lang w:bidi="ar"/>
              </w:rPr>
              <w:br/>
              <w:t xml:space="preserve">   6.开课顺序既要考虑学期先后，也要考虑每个学期的顺序，考虑部分课程在授课时分阶段教学。</w:t>
            </w:r>
            <w:r>
              <w:rPr>
                <w:rFonts w:ascii="宋体" w:hAnsi="宋体" w:cs="宋体" w:hint="eastAsia"/>
                <w:color w:val="000000"/>
                <w:kern w:val="0"/>
                <w:sz w:val="22"/>
                <w:szCs w:val="22"/>
                <w:lang w:bidi="ar"/>
              </w:rPr>
              <w:br/>
              <w:t xml:space="preserve">   7.专业基础课程与专业核心课程总共66学分，专业选修课程可根据需要开设一门或多门，共6个学分，选择在第三、四学期开课。</w:t>
            </w:r>
            <w:r>
              <w:rPr>
                <w:rFonts w:ascii="宋体" w:hAnsi="宋体" w:cs="宋体" w:hint="eastAsia"/>
                <w:color w:val="000000"/>
                <w:kern w:val="0"/>
                <w:sz w:val="22"/>
                <w:szCs w:val="22"/>
                <w:lang w:bidi="ar"/>
              </w:rPr>
              <w:br/>
              <w:t xml:space="preserve">   8.《现代信息技术Ⅰ》需标明开课学期。（第一学期：理工、创业学院专业开设；第二学期：工商、人文学院专业开设）</w:t>
            </w:r>
            <w:r>
              <w:rPr>
                <w:rFonts w:ascii="宋体" w:hAnsi="宋体" w:cs="宋体" w:hint="eastAsia"/>
                <w:color w:val="000000"/>
                <w:kern w:val="0"/>
                <w:sz w:val="22"/>
                <w:szCs w:val="22"/>
                <w:lang w:bidi="ar"/>
              </w:rPr>
              <w:br/>
              <w:t xml:space="preserve">   9.《高职英语》一、二学期开课，每学期64学时。</w:t>
            </w:r>
          </w:p>
          <w:p w14:paraId="42B50060" w14:textId="77777777" w:rsidR="000548A6" w:rsidRDefault="00000000">
            <w:pPr>
              <w:widowControl/>
              <w:jc w:val="righ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创业学院</w:t>
            </w:r>
            <w:r>
              <w:rPr>
                <w:rFonts w:ascii="宋体" w:hAnsi="宋体" w:cs="宋体" w:hint="eastAsia"/>
                <w:color w:val="000000"/>
                <w:kern w:val="0"/>
                <w:sz w:val="22"/>
                <w:szCs w:val="22"/>
                <w:lang w:bidi="ar"/>
              </w:rPr>
              <w:br/>
              <w:t>制（修）订日期：2025年8月</w:t>
            </w:r>
          </w:p>
        </w:tc>
      </w:tr>
      <w:tr w:rsidR="000548A6" w14:paraId="763E2ACB" w14:textId="77777777">
        <w:trPr>
          <w:trHeight w:val="312"/>
        </w:trPr>
        <w:tc>
          <w:tcPr>
            <w:tcW w:w="14174" w:type="dxa"/>
            <w:gridSpan w:val="20"/>
            <w:vMerge/>
            <w:tcBorders>
              <w:top w:val="nil"/>
              <w:left w:val="nil"/>
              <w:bottom w:val="nil"/>
              <w:right w:val="nil"/>
            </w:tcBorders>
            <w:shd w:val="clear" w:color="auto" w:fill="auto"/>
            <w:vAlign w:val="center"/>
          </w:tcPr>
          <w:p w14:paraId="019618B3" w14:textId="77777777" w:rsidR="000548A6" w:rsidRDefault="000548A6">
            <w:pPr>
              <w:jc w:val="right"/>
              <w:rPr>
                <w:rFonts w:ascii="宋体" w:hAnsi="宋体" w:cs="宋体" w:hint="eastAsia"/>
                <w:color w:val="000000"/>
                <w:sz w:val="22"/>
                <w:szCs w:val="22"/>
              </w:rPr>
            </w:pPr>
          </w:p>
        </w:tc>
      </w:tr>
    </w:tbl>
    <w:p w14:paraId="49FCAE8C" w14:textId="77777777" w:rsidR="000548A6" w:rsidRDefault="000548A6">
      <w:pPr>
        <w:snapToGrid w:val="0"/>
        <w:rPr>
          <w:rFonts w:ascii="宋体" w:hAnsi="宋体" w:hint="eastAsia"/>
          <w:b/>
          <w:szCs w:val="21"/>
        </w:rPr>
      </w:pPr>
    </w:p>
    <w:p w14:paraId="7DC11F86" w14:textId="77777777" w:rsidR="000548A6" w:rsidRDefault="00000000">
      <w:pPr>
        <w:rPr>
          <w:rFonts w:ascii="宋体" w:hAnsi="宋体" w:hint="eastAsia"/>
          <w:b/>
          <w:szCs w:val="21"/>
        </w:rPr>
      </w:pPr>
      <w:r>
        <w:rPr>
          <w:rFonts w:ascii="宋体" w:hAnsi="宋体" w:hint="eastAsia"/>
          <w:b/>
          <w:szCs w:val="21"/>
        </w:rPr>
        <w:lastRenderedPageBreak/>
        <w:br w:type="page"/>
      </w:r>
    </w:p>
    <w:p w14:paraId="74E362BE" w14:textId="77777777" w:rsidR="000548A6" w:rsidRDefault="000548A6">
      <w:pPr>
        <w:adjustRightInd w:val="0"/>
        <w:snapToGrid w:val="0"/>
        <w:spacing w:line="360" w:lineRule="auto"/>
        <w:rPr>
          <w:rFonts w:ascii="宋体" w:hAnsi="宋体" w:hint="eastAsia"/>
          <w:b/>
          <w:szCs w:val="21"/>
        </w:rPr>
        <w:sectPr w:rsidR="000548A6">
          <w:pgSz w:w="16838" w:h="11906" w:orient="landscape"/>
          <w:pgMar w:top="1800" w:right="1440" w:bottom="1800" w:left="1440" w:header="851" w:footer="992" w:gutter="0"/>
          <w:cols w:space="720"/>
          <w:docGrid w:type="lines" w:linePitch="312"/>
        </w:sectPr>
      </w:pPr>
    </w:p>
    <w:p w14:paraId="52501805" w14:textId="77777777" w:rsidR="000548A6" w:rsidRDefault="00000000">
      <w:pPr>
        <w:adjustRightInd w:val="0"/>
        <w:snapToGrid w:val="0"/>
        <w:spacing w:line="360" w:lineRule="auto"/>
        <w:rPr>
          <w:rFonts w:ascii="宋体" w:hAnsi="宋体" w:hint="eastAsia"/>
          <w:b/>
          <w:szCs w:val="21"/>
        </w:rPr>
      </w:pPr>
      <w:r>
        <w:rPr>
          <w:rFonts w:ascii="宋体" w:hAnsi="宋体" w:hint="eastAsia"/>
          <w:b/>
          <w:szCs w:val="21"/>
        </w:rPr>
        <w:lastRenderedPageBreak/>
        <w:t>附录2：</w:t>
      </w:r>
    </w:p>
    <w:p w14:paraId="65B6618A" w14:textId="77777777" w:rsidR="000548A6"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20C8D04A" w14:textId="77777777" w:rsidR="000548A6"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0548A6" w14:paraId="07FC55B4"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52EB629A" w14:textId="77777777" w:rsidR="000548A6"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2B327EDF" w14:textId="77777777" w:rsidR="000548A6"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4B39EB15" w14:textId="77777777" w:rsidR="000548A6" w:rsidRDefault="00000000">
            <w:pPr>
              <w:jc w:val="center"/>
              <w:rPr>
                <w:rFonts w:ascii="宋体" w:hAnsi="宋体" w:hint="eastAsia"/>
                <w:b/>
                <w:bCs/>
                <w:szCs w:val="21"/>
              </w:rPr>
            </w:pPr>
            <w:r>
              <w:rPr>
                <w:rFonts w:ascii="宋体" w:hAnsi="宋体" w:hint="eastAsia"/>
                <w:b/>
                <w:bCs/>
                <w:szCs w:val="21"/>
              </w:rPr>
              <w:t>备注</w:t>
            </w:r>
          </w:p>
        </w:tc>
      </w:tr>
      <w:tr w:rsidR="000548A6" w14:paraId="7431F2F4"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670A265" w14:textId="77777777" w:rsidR="000548A6"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5A12EBE2" w14:textId="77777777" w:rsidR="000548A6"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22F02C39" w14:textId="77777777" w:rsidR="000548A6"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72DD487E" w14:textId="77777777" w:rsidR="000548A6"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2E32F60C" w14:textId="77777777" w:rsidR="000548A6"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7415EFF7" w14:textId="77777777" w:rsidR="000548A6"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08A3CD1F" w14:textId="77777777" w:rsidR="000548A6"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0F00D171" w14:textId="77777777" w:rsidR="000548A6"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2D6F91DA" w14:textId="77777777" w:rsidR="000548A6"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2C3B1BB5" w14:textId="77777777" w:rsidR="000548A6"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72A2BB7A" w14:textId="77777777" w:rsidR="000548A6"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67FF3785" w14:textId="77777777" w:rsidR="000548A6"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4501E16D" w14:textId="77777777" w:rsidR="000548A6"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0548A6" w14:paraId="06FBB4E8"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B426B1C" w14:textId="77777777" w:rsidR="000548A6" w:rsidRDefault="000548A6">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7E13DD5F" w14:textId="77777777" w:rsidR="000548A6" w:rsidRDefault="000548A6">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5B207B4C" w14:textId="77777777" w:rsidR="000548A6" w:rsidRDefault="000548A6">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8270122" w14:textId="77777777" w:rsidR="000548A6" w:rsidRDefault="000548A6">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5B6325C1" w14:textId="77777777" w:rsidR="000548A6" w:rsidRDefault="000548A6">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05AC43FE" w14:textId="77777777" w:rsidR="000548A6" w:rsidRDefault="000548A6">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3CB929CF" w14:textId="77777777" w:rsidR="000548A6"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2685CF6E"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67371A5"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5DBBA1B"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97F7EB2" w14:textId="77777777" w:rsidR="000548A6" w:rsidRDefault="000548A6">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4B2C20D2" w14:textId="77777777" w:rsidR="000548A6" w:rsidRDefault="000548A6">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76F3EDEE" w14:textId="77777777" w:rsidR="000548A6" w:rsidRDefault="000548A6">
            <w:pPr>
              <w:jc w:val="center"/>
              <w:rPr>
                <w:rFonts w:ascii="宋体" w:hAnsi="宋体" w:hint="eastAsia"/>
                <w:szCs w:val="21"/>
              </w:rPr>
            </w:pPr>
          </w:p>
        </w:tc>
      </w:tr>
      <w:tr w:rsidR="000548A6" w14:paraId="0B505CCA"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157DC10" w14:textId="77777777" w:rsidR="000548A6" w:rsidRDefault="000548A6">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22A1F2A2" w14:textId="77777777" w:rsidR="000548A6" w:rsidRDefault="000548A6">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39E5F9C2" w14:textId="77777777" w:rsidR="000548A6" w:rsidRDefault="000548A6">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46AB62B4" w14:textId="77777777" w:rsidR="000548A6" w:rsidRDefault="000548A6">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37F65FAB" w14:textId="77777777" w:rsidR="000548A6" w:rsidRDefault="000548A6">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01C0F984" w14:textId="77777777" w:rsidR="000548A6" w:rsidRDefault="000548A6">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633100FC" w14:textId="77777777" w:rsidR="000548A6" w:rsidRDefault="000548A6">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69FFC10D"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39E0A15"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0F592DC"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80FC37C" w14:textId="77777777" w:rsidR="000548A6" w:rsidRDefault="000548A6">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6FCB4369" w14:textId="77777777" w:rsidR="000548A6" w:rsidRDefault="000548A6">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63E60B67" w14:textId="77777777" w:rsidR="000548A6" w:rsidRDefault="000548A6">
            <w:pPr>
              <w:jc w:val="center"/>
              <w:rPr>
                <w:rFonts w:ascii="宋体" w:hAnsi="宋体" w:hint="eastAsia"/>
                <w:szCs w:val="21"/>
              </w:rPr>
            </w:pPr>
          </w:p>
        </w:tc>
      </w:tr>
      <w:tr w:rsidR="000548A6" w14:paraId="5EB7E6B9"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5047A37" w14:textId="77777777" w:rsidR="000548A6" w:rsidRDefault="000548A6">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37D158BD" w14:textId="77777777" w:rsidR="000548A6" w:rsidRDefault="000548A6">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75460C72" w14:textId="77777777" w:rsidR="000548A6" w:rsidRDefault="000548A6">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1B585DB0" w14:textId="77777777" w:rsidR="000548A6" w:rsidRDefault="000548A6">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280EEE8C" w14:textId="77777777" w:rsidR="000548A6" w:rsidRDefault="000548A6">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5FE240E2" w14:textId="77777777" w:rsidR="000548A6" w:rsidRDefault="000548A6">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05DFF7A5" w14:textId="77777777" w:rsidR="000548A6" w:rsidRDefault="000548A6">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7C2C2ABD"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5707E89"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7B31A93" w14:textId="77777777" w:rsidR="000548A6" w:rsidRDefault="000548A6">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D0F33D8" w14:textId="77777777" w:rsidR="000548A6" w:rsidRDefault="000548A6">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4B44D962" w14:textId="77777777" w:rsidR="000548A6" w:rsidRDefault="000548A6">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2B545E71" w14:textId="77777777" w:rsidR="000548A6" w:rsidRDefault="000548A6">
            <w:pPr>
              <w:jc w:val="center"/>
              <w:rPr>
                <w:rFonts w:ascii="宋体" w:hAnsi="宋体" w:hint="eastAsia"/>
                <w:szCs w:val="21"/>
              </w:rPr>
            </w:pPr>
          </w:p>
        </w:tc>
      </w:tr>
      <w:tr w:rsidR="000548A6" w14:paraId="51A05F9E"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01B2099" w14:textId="77777777" w:rsidR="000548A6"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3BBE5BCF" w14:textId="77777777" w:rsidR="000548A6" w:rsidRDefault="000548A6">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10D4DFF4" w14:textId="77777777" w:rsidR="000548A6" w:rsidRDefault="000548A6">
            <w:pPr>
              <w:jc w:val="center"/>
              <w:rPr>
                <w:rFonts w:ascii="宋体" w:hAnsi="宋体" w:hint="eastAsia"/>
                <w:szCs w:val="21"/>
              </w:rPr>
            </w:pPr>
          </w:p>
        </w:tc>
      </w:tr>
      <w:tr w:rsidR="000548A6" w14:paraId="11FB4A30"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0811149" w14:textId="77777777" w:rsidR="000548A6" w:rsidRDefault="00000000">
            <w:pPr>
              <w:jc w:val="center"/>
              <w:rPr>
                <w:rFonts w:ascii="宋体" w:hAnsi="宋体" w:hint="eastAsia"/>
                <w:b/>
                <w:bCs/>
                <w:szCs w:val="21"/>
              </w:rPr>
            </w:pPr>
            <w:r>
              <w:rPr>
                <w:rFonts w:ascii="宋体" w:hAnsi="宋体" w:hint="eastAsia"/>
                <w:b/>
                <w:bCs/>
                <w:szCs w:val="21"/>
              </w:rPr>
              <w:t>变更原因</w:t>
            </w:r>
          </w:p>
          <w:p w14:paraId="4280CBAD" w14:textId="77777777" w:rsidR="000548A6" w:rsidRDefault="000548A6">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6212817D" w14:textId="77777777" w:rsidR="000548A6" w:rsidRDefault="000548A6">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7AFE89D9" w14:textId="77777777" w:rsidR="000548A6" w:rsidRDefault="000548A6">
            <w:pPr>
              <w:spacing w:line="400" w:lineRule="exact"/>
              <w:rPr>
                <w:rFonts w:ascii="宋体" w:hAnsi="宋体" w:hint="eastAsia"/>
                <w:sz w:val="24"/>
              </w:rPr>
            </w:pPr>
          </w:p>
        </w:tc>
      </w:tr>
      <w:tr w:rsidR="000548A6" w14:paraId="7AC15656"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059CCC1" w14:textId="77777777" w:rsidR="000548A6" w:rsidRDefault="00000000">
            <w:pPr>
              <w:jc w:val="center"/>
              <w:rPr>
                <w:rFonts w:ascii="宋体" w:hAnsi="宋体" w:hint="eastAsia"/>
                <w:b/>
                <w:bCs/>
                <w:szCs w:val="21"/>
              </w:rPr>
            </w:pPr>
            <w:r>
              <w:rPr>
                <w:rFonts w:ascii="宋体" w:hAnsi="宋体" w:hint="eastAsia"/>
                <w:b/>
                <w:bCs/>
                <w:szCs w:val="21"/>
              </w:rPr>
              <w:t>教研室</w:t>
            </w:r>
          </w:p>
          <w:p w14:paraId="40110698" w14:textId="77777777" w:rsidR="000548A6"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6836C012" w14:textId="77777777" w:rsidR="000548A6"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17735DFD" w14:textId="77777777" w:rsidR="000548A6"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3FE97885" w14:textId="77777777" w:rsidR="000548A6" w:rsidRDefault="000548A6">
            <w:pPr>
              <w:wordWrap w:val="0"/>
              <w:spacing w:line="400" w:lineRule="atLeast"/>
              <w:ind w:right="720"/>
              <w:jc w:val="right"/>
              <w:rPr>
                <w:rFonts w:ascii="宋体" w:hAnsi="宋体" w:hint="eastAsia"/>
                <w:szCs w:val="21"/>
              </w:rPr>
            </w:pPr>
          </w:p>
        </w:tc>
      </w:tr>
      <w:tr w:rsidR="000548A6" w14:paraId="26A06F4A"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661A2125" w14:textId="77777777" w:rsidR="000548A6" w:rsidRDefault="00000000">
            <w:pPr>
              <w:jc w:val="center"/>
              <w:rPr>
                <w:rFonts w:ascii="宋体" w:hAnsi="宋体" w:hint="eastAsia"/>
                <w:b/>
                <w:bCs/>
                <w:szCs w:val="21"/>
              </w:rPr>
            </w:pPr>
            <w:r>
              <w:rPr>
                <w:rFonts w:ascii="宋体" w:hAnsi="宋体" w:hint="eastAsia"/>
                <w:b/>
                <w:bCs/>
                <w:szCs w:val="21"/>
              </w:rPr>
              <w:t>二级学院（部）</w:t>
            </w:r>
          </w:p>
          <w:p w14:paraId="137664AE" w14:textId="77777777" w:rsidR="000548A6"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400131B1" w14:textId="77777777" w:rsidR="000548A6"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08DC1BE9" w14:textId="77777777" w:rsidR="000548A6"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7F276D7E" w14:textId="77777777" w:rsidR="000548A6" w:rsidRDefault="000548A6">
            <w:pPr>
              <w:spacing w:line="400" w:lineRule="atLeast"/>
              <w:ind w:right="735"/>
              <w:jc w:val="right"/>
              <w:rPr>
                <w:rFonts w:ascii="宋体" w:hAnsi="宋体" w:hint="eastAsia"/>
                <w:szCs w:val="21"/>
              </w:rPr>
            </w:pPr>
          </w:p>
        </w:tc>
      </w:tr>
      <w:tr w:rsidR="000548A6" w14:paraId="3FABB59F"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3DA2EBD" w14:textId="77777777" w:rsidR="000548A6" w:rsidRDefault="00000000">
            <w:pPr>
              <w:jc w:val="center"/>
              <w:rPr>
                <w:rFonts w:ascii="宋体" w:hAnsi="宋体" w:hint="eastAsia"/>
                <w:b/>
                <w:bCs/>
                <w:szCs w:val="21"/>
              </w:rPr>
            </w:pPr>
            <w:r>
              <w:rPr>
                <w:rFonts w:ascii="宋体" w:hAnsi="宋体" w:hint="eastAsia"/>
                <w:b/>
                <w:bCs/>
                <w:szCs w:val="21"/>
              </w:rPr>
              <w:t>教学管理部</w:t>
            </w:r>
          </w:p>
          <w:p w14:paraId="14400618" w14:textId="77777777" w:rsidR="000548A6"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77367CE4" w14:textId="77777777" w:rsidR="000548A6"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00621D2F" w14:textId="77777777" w:rsidR="000548A6"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4F064C58" w14:textId="77777777" w:rsidR="000548A6" w:rsidRDefault="000548A6">
            <w:pPr>
              <w:wordWrap w:val="0"/>
              <w:spacing w:line="480" w:lineRule="atLeast"/>
              <w:ind w:right="420"/>
              <w:jc w:val="center"/>
              <w:rPr>
                <w:rFonts w:ascii="宋体" w:hAnsi="宋体" w:hint="eastAsia"/>
                <w:szCs w:val="21"/>
              </w:rPr>
            </w:pPr>
          </w:p>
        </w:tc>
      </w:tr>
      <w:tr w:rsidR="000548A6" w14:paraId="31ABB7D4"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39635AF8" w14:textId="77777777" w:rsidR="000548A6" w:rsidRDefault="000548A6">
            <w:pPr>
              <w:jc w:val="center"/>
              <w:rPr>
                <w:rFonts w:ascii="宋体" w:hAnsi="宋体" w:hint="eastAsia"/>
                <w:b/>
                <w:bCs/>
                <w:szCs w:val="21"/>
              </w:rPr>
            </w:pPr>
          </w:p>
          <w:p w14:paraId="33A5BD80" w14:textId="77777777" w:rsidR="000548A6"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7863B66E" w14:textId="77777777" w:rsidR="000548A6"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245A9F7C" w14:textId="77777777" w:rsidR="000548A6"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43A525E6" w14:textId="77777777" w:rsidR="000548A6" w:rsidRDefault="000548A6">
            <w:pPr>
              <w:wordWrap w:val="0"/>
              <w:spacing w:line="480" w:lineRule="atLeast"/>
              <w:ind w:right="420" w:firstLineChars="2600" w:firstLine="5460"/>
              <w:rPr>
                <w:rFonts w:ascii="宋体" w:hAnsi="宋体" w:hint="eastAsia"/>
                <w:szCs w:val="21"/>
              </w:rPr>
            </w:pPr>
          </w:p>
        </w:tc>
      </w:tr>
    </w:tbl>
    <w:p w14:paraId="23B8209A" w14:textId="77777777" w:rsidR="000548A6"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69C76C97" w14:textId="77777777" w:rsidR="000548A6" w:rsidRDefault="00000000">
      <w:pPr>
        <w:numPr>
          <w:ilvl w:val="0"/>
          <w:numId w:val="4"/>
        </w:numPr>
        <w:snapToGrid w:val="0"/>
        <w:rPr>
          <w:rFonts w:ascii="宋体" w:hAnsi="宋体" w:hint="eastAsia"/>
          <w:b/>
          <w:szCs w:val="21"/>
        </w:rPr>
      </w:pPr>
      <w:r>
        <w:rPr>
          <w:rFonts w:hint="eastAsia"/>
        </w:rPr>
        <w:t>变更形式为：学分调整、课程取消、增加课程、课程变更、学期调整。</w:t>
      </w:r>
      <w:r>
        <w:rPr>
          <w:rFonts w:ascii="宋体" w:hAnsi="宋体" w:hint="eastAsia"/>
          <w:b/>
          <w:szCs w:val="21"/>
        </w:rPr>
        <w:br w:type="page"/>
      </w:r>
    </w:p>
    <w:p w14:paraId="229DC2FC" w14:textId="77777777" w:rsidR="000548A6" w:rsidRDefault="00000000">
      <w:pPr>
        <w:snapToGrid w:val="0"/>
        <w:rPr>
          <w:rFonts w:ascii="宋体" w:hAnsi="宋体" w:hint="eastAsia"/>
          <w:b/>
          <w:sz w:val="32"/>
          <w:szCs w:val="32"/>
        </w:rPr>
      </w:pPr>
      <w:r>
        <w:rPr>
          <w:rFonts w:ascii="宋体" w:hAnsi="宋体" w:hint="eastAsia"/>
          <w:b/>
          <w:szCs w:val="21"/>
        </w:rPr>
        <w:lastRenderedPageBreak/>
        <w:t>附录3：</w:t>
      </w:r>
    </w:p>
    <w:p w14:paraId="194E0721" w14:textId="77777777" w:rsidR="000548A6"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61743EB3" w14:textId="77777777" w:rsidR="000548A6"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商务英语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w:t>
      </w:r>
      <w:r>
        <w:rPr>
          <w:rFonts w:ascii="宋体" w:hAnsi="宋体" w:hint="eastAsia"/>
          <w:b/>
          <w:bCs/>
          <w:szCs w:val="21"/>
        </w:rPr>
        <w:t>年</w:t>
      </w:r>
      <w:r>
        <w:rPr>
          <w:rFonts w:ascii="宋体" w:hAnsi="宋体" w:hint="eastAsia"/>
          <w:szCs w:val="21"/>
          <w:u w:val="single"/>
        </w:rPr>
        <w:t xml:space="preserve">    </w:t>
      </w:r>
      <w:r>
        <w:rPr>
          <w:rFonts w:ascii="宋体" w:hAnsi="宋体" w:hint="eastAsia"/>
          <w:b/>
          <w:bCs/>
          <w:szCs w:val="21"/>
        </w:rPr>
        <w:t>月</w:t>
      </w:r>
      <w:r>
        <w:rPr>
          <w:rFonts w:ascii="宋体" w:hAnsi="宋体" w:hint="eastAsia"/>
          <w:szCs w:val="21"/>
          <w:u w:val="single"/>
        </w:rPr>
        <w:t xml:space="preserve">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0548A6" w14:paraId="7C07AC72" w14:textId="77777777">
        <w:trPr>
          <w:trHeight w:val="1628"/>
          <w:jc w:val="center"/>
        </w:trPr>
        <w:tc>
          <w:tcPr>
            <w:tcW w:w="8522" w:type="dxa"/>
          </w:tcPr>
          <w:p w14:paraId="43963E55" w14:textId="77777777" w:rsidR="000548A6" w:rsidRDefault="00000000">
            <w:pPr>
              <w:spacing w:before="156" w:after="156"/>
              <w:ind w:firstLine="482"/>
              <w:rPr>
                <w:rFonts w:ascii="宋体" w:hAnsi="宋体" w:hint="eastAsia"/>
                <w:bCs/>
                <w:szCs w:val="21"/>
              </w:rPr>
            </w:pPr>
            <w:r>
              <w:rPr>
                <w:rFonts w:ascii="宋体" w:hAnsi="宋体" w:hint="eastAsia"/>
                <w:b/>
                <w:szCs w:val="21"/>
              </w:rPr>
              <w:t>编制小组意见：</w:t>
            </w:r>
            <w:r>
              <w:rPr>
                <w:rFonts w:ascii="宋体" w:hAnsi="宋体" w:hint="eastAsia"/>
                <w:bCs/>
                <w:szCs w:val="21"/>
              </w:rPr>
              <w:t>该专业人才培养方案对学生的英语基本语音、词汇、语法知识，以及英语听、说、读、写、译等能力都有一定的要求，并包含了一定的商务管理专业知识。培养学生在跨文化商务活动中的人际交往能力和交流沟通能力。</w:t>
            </w:r>
          </w:p>
          <w:p w14:paraId="75E20C88" w14:textId="77777777" w:rsidR="000548A6"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0548A6" w14:paraId="4F55C4DD" w14:textId="77777777">
        <w:trPr>
          <w:trHeight w:val="1808"/>
          <w:jc w:val="center"/>
        </w:trPr>
        <w:tc>
          <w:tcPr>
            <w:tcW w:w="8522" w:type="dxa"/>
          </w:tcPr>
          <w:p w14:paraId="4D6F991C" w14:textId="77777777" w:rsidR="000548A6" w:rsidRDefault="00000000">
            <w:pPr>
              <w:spacing w:before="156" w:after="156"/>
              <w:ind w:firstLine="482"/>
              <w:rPr>
                <w:rFonts w:ascii="宋体" w:hAnsi="宋体" w:hint="eastAsia"/>
                <w:bCs/>
                <w:szCs w:val="21"/>
              </w:rPr>
            </w:pPr>
            <w:r>
              <w:rPr>
                <w:rFonts w:ascii="宋体" w:hAnsi="宋体" w:hint="eastAsia"/>
                <w:b/>
                <w:szCs w:val="21"/>
              </w:rPr>
              <w:t>二级学院专业建设委员会意见：</w:t>
            </w:r>
            <w:r>
              <w:rPr>
                <w:rFonts w:ascii="宋体" w:hAnsi="宋体" w:hint="eastAsia"/>
                <w:bCs/>
                <w:szCs w:val="21"/>
              </w:rPr>
              <w:t>商务英语专业不仅对学生的英语水平有一定要求，对学生的商务能力也有要求。该专业人才培养方案在这两方面均有设置相应的课程体系，课程设置合理，符合该专业人才培养的要求。</w:t>
            </w:r>
          </w:p>
          <w:p w14:paraId="4D519F36" w14:textId="77777777" w:rsidR="000548A6"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0548A6" w14:paraId="628CC64A" w14:textId="77777777">
        <w:trPr>
          <w:trHeight w:val="1828"/>
          <w:jc w:val="center"/>
        </w:trPr>
        <w:tc>
          <w:tcPr>
            <w:tcW w:w="8522" w:type="dxa"/>
          </w:tcPr>
          <w:p w14:paraId="286E41DB" w14:textId="77777777" w:rsidR="000548A6" w:rsidRDefault="00000000">
            <w:pPr>
              <w:spacing w:before="156" w:after="156"/>
              <w:ind w:firstLineChars="200" w:firstLine="422"/>
              <w:rPr>
                <w:rFonts w:ascii="宋体" w:hAnsi="宋体" w:hint="eastAsia"/>
                <w:sz w:val="18"/>
                <w:szCs w:val="18"/>
              </w:rPr>
            </w:pPr>
            <w:r>
              <w:rPr>
                <w:rFonts w:ascii="宋体" w:hAnsi="宋体" w:hint="eastAsia"/>
                <w:b/>
                <w:szCs w:val="21"/>
              </w:rPr>
              <w:t>二级学院（部）意见：</w:t>
            </w:r>
            <w:r>
              <w:rPr>
                <w:rFonts w:ascii="宋体" w:hAnsi="宋体" w:hint="eastAsia"/>
                <w:bCs/>
                <w:szCs w:val="21"/>
              </w:rPr>
              <w:t>该方案经过编制小组，专业建设委员会成员多次调研、商讨，修改，最终敲定，方案的制定符合外贸行业对人才的实际需求。</w:t>
            </w:r>
          </w:p>
          <w:p w14:paraId="28E133CB" w14:textId="77777777" w:rsidR="000548A6"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0548A6" w14:paraId="7C910429" w14:textId="77777777">
        <w:trPr>
          <w:trHeight w:val="1838"/>
          <w:jc w:val="center"/>
        </w:trPr>
        <w:tc>
          <w:tcPr>
            <w:tcW w:w="8522" w:type="dxa"/>
          </w:tcPr>
          <w:p w14:paraId="4D9FF307" w14:textId="77777777" w:rsidR="000548A6"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0C3B2DD6" w14:textId="77777777" w:rsidR="000548A6" w:rsidRDefault="000548A6">
            <w:pPr>
              <w:spacing w:before="156" w:after="156"/>
              <w:ind w:firstLine="482"/>
              <w:rPr>
                <w:rFonts w:ascii="宋体" w:hAnsi="宋体" w:hint="eastAsia"/>
                <w:bCs/>
                <w:szCs w:val="21"/>
              </w:rPr>
            </w:pPr>
          </w:p>
          <w:p w14:paraId="555A197F" w14:textId="77777777" w:rsidR="000548A6"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0548A6" w14:paraId="5D6D6B86" w14:textId="77777777">
        <w:trPr>
          <w:trHeight w:val="1868"/>
          <w:jc w:val="center"/>
        </w:trPr>
        <w:tc>
          <w:tcPr>
            <w:tcW w:w="8522" w:type="dxa"/>
          </w:tcPr>
          <w:p w14:paraId="62598FBB" w14:textId="77777777" w:rsidR="000548A6" w:rsidRDefault="00000000">
            <w:pPr>
              <w:spacing w:before="156" w:after="156" w:line="360" w:lineRule="auto"/>
              <w:ind w:firstLine="482"/>
              <w:rPr>
                <w:rFonts w:ascii="宋体" w:hAnsi="宋体" w:hint="eastAsia"/>
                <w:b/>
                <w:szCs w:val="21"/>
              </w:rPr>
            </w:pPr>
            <w:r>
              <w:rPr>
                <w:rFonts w:ascii="宋体" w:hAnsi="宋体" w:hint="eastAsia"/>
                <w:b/>
                <w:szCs w:val="21"/>
              </w:rPr>
              <w:t>教学管理部意见:</w:t>
            </w:r>
          </w:p>
          <w:p w14:paraId="20EBD612" w14:textId="77777777" w:rsidR="000548A6" w:rsidRDefault="000548A6">
            <w:pPr>
              <w:spacing w:before="156" w:after="156"/>
              <w:ind w:firstLine="482"/>
              <w:rPr>
                <w:rFonts w:ascii="宋体" w:hAnsi="宋体" w:hint="eastAsia"/>
                <w:bCs/>
                <w:szCs w:val="21"/>
              </w:rPr>
            </w:pPr>
          </w:p>
          <w:p w14:paraId="128041EA" w14:textId="77777777" w:rsidR="000548A6"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0548A6" w14:paraId="6E8A8460" w14:textId="77777777">
        <w:trPr>
          <w:trHeight w:val="1818"/>
          <w:jc w:val="center"/>
        </w:trPr>
        <w:tc>
          <w:tcPr>
            <w:tcW w:w="8522" w:type="dxa"/>
            <w:vAlign w:val="center"/>
          </w:tcPr>
          <w:p w14:paraId="49C2D264" w14:textId="77777777" w:rsidR="000548A6"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520E1095" w14:textId="77777777" w:rsidR="000548A6" w:rsidRDefault="000548A6">
            <w:pPr>
              <w:spacing w:before="156" w:after="156" w:line="360" w:lineRule="auto"/>
              <w:ind w:firstLine="482"/>
              <w:rPr>
                <w:rFonts w:ascii="宋体" w:hAnsi="宋体" w:hint="eastAsia"/>
                <w:bCs/>
                <w:szCs w:val="21"/>
              </w:rPr>
            </w:pPr>
          </w:p>
          <w:p w14:paraId="009EFE32" w14:textId="77777777" w:rsidR="000548A6"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53054A44" w14:textId="77777777" w:rsidR="000548A6" w:rsidRDefault="000548A6"/>
    <w:sectPr w:rsidR="000548A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1FA67" w14:textId="77777777" w:rsidR="008A79BB" w:rsidRDefault="008A79BB">
      <w:r>
        <w:separator/>
      </w:r>
    </w:p>
  </w:endnote>
  <w:endnote w:type="continuationSeparator" w:id="0">
    <w:p w14:paraId="792D51D6" w14:textId="77777777" w:rsidR="008A79BB" w:rsidRDefault="008A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华文行楷">
    <w:altName w:val="微软雅黑"/>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FC1D" w14:textId="77777777" w:rsidR="000548A6"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3A0FE1F7" w14:textId="77777777" w:rsidR="000548A6" w:rsidRDefault="000548A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0C031" w14:textId="77777777" w:rsidR="008A79BB" w:rsidRDefault="008A79BB">
      <w:r>
        <w:separator/>
      </w:r>
    </w:p>
  </w:footnote>
  <w:footnote w:type="continuationSeparator" w:id="0">
    <w:p w14:paraId="63C38249" w14:textId="77777777" w:rsidR="008A79BB" w:rsidRDefault="008A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BF0CD" w14:textId="77777777" w:rsidR="000548A6" w:rsidRDefault="000548A6">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1A23E7"/>
    <w:multiLevelType w:val="singleLevel"/>
    <w:tmpl w:val="991A23E7"/>
    <w:lvl w:ilvl="0">
      <w:start w:val="1"/>
      <w:numFmt w:val="decimal"/>
      <w:suff w:val="space"/>
      <w:lvlText w:val="(%1)"/>
      <w:lvlJc w:val="left"/>
      <w:pPr>
        <w:ind w:left="425" w:hanging="425"/>
      </w:pPr>
      <w:rPr>
        <w:rFonts w:hint="default"/>
      </w:rPr>
    </w:lvl>
  </w:abstractNum>
  <w:abstractNum w:abstractNumId="1" w15:restartNumberingAfterBreak="0">
    <w:nsid w:val="B9403DDB"/>
    <w:multiLevelType w:val="singleLevel"/>
    <w:tmpl w:val="B9403DDB"/>
    <w:lvl w:ilvl="0">
      <w:start w:val="2"/>
      <w:numFmt w:val="chineseCounting"/>
      <w:suff w:val="nothing"/>
      <w:lvlText w:val="（%1）"/>
      <w:lvlJc w:val="left"/>
      <w:rPr>
        <w:rFonts w:hint="eastAsia"/>
      </w:rPr>
    </w:lvl>
  </w:abstractNum>
  <w:abstractNum w:abstractNumId="2" w15:restartNumberingAfterBreak="0">
    <w:nsid w:val="E64160C9"/>
    <w:multiLevelType w:val="singleLevel"/>
    <w:tmpl w:val="E64160C9"/>
    <w:lvl w:ilvl="0">
      <w:start w:val="2"/>
      <w:numFmt w:val="decimal"/>
      <w:lvlText w:val="%1."/>
      <w:lvlJc w:val="left"/>
      <w:pPr>
        <w:tabs>
          <w:tab w:val="left" w:pos="312"/>
        </w:tabs>
        <w:ind w:left="420" w:firstLine="0"/>
      </w:pPr>
    </w:lvl>
  </w:abstractNum>
  <w:abstractNum w:abstractNumId="3" w15:restartNumberingAfterBreak="0">
    <w:nsid w:val="5A4401BF"/>
    <w:multiLevelType w:val="singleLevel"/>
    <w:tmpl w:val="5A4401BF"/>
    <w:lvl w:ilvl="0">
      <w:start w:val="1"/>
      <w:numFmt w:val="chineseCounting"/>
      <w:suff w:val="nothing"/>
      <w:lvlText w:val="%1、"/>
      <w:lvlJc w:val="left"/>
      <w:rPr>
        <w:rFonts w:hint="eastAsia"/>
      </w:rPr>
    </w:lvl>
  </w:abstractNum>
  <w:num w:numId="1" w16cid:durableId="2135831293">
    <w:abstractNumId w:val="3"/>
  </w:num>
  <w:num w:numId="2" w16cid:durableId="898327271">
    <w:abstractNumId w:val="0"/>
  </w:num>
  <w:num w:numId="3" w16cid:durableId="1701979706">
    <w:abstractNumId w:val="1"/>
  </w:num>
  <w:num w:numId="4" w16cid:durableId="1911772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VmMTljMTJhZmRkZWQ3ZTBhMTVlNWI1ZDg2YjczYTcifQ=="/>
  </w:docVars>
  <w:rsids>
    <w:rsidRoot w:val="258963AE"/>
    <w:rsid w:val="0000139A"/>
    <w:rsid w:val="00006FA8"/>
    <w:rsid w:val="00030589"/>
    <w:rsid w:val="000548A6"/>
    <w:rsid w:val="0006570A"/>
    <w:rsid w:val="0006629E"/>
    <w:rsid w:val="00086B49"/>
    <w:rsid w:val="0009456C"/>
    <w:rsid w:val="000F5D41"/>
    <w:rsid w:val="00100A8B"/>
    <w:rsid w:val="00100C5A"/>
    <w:rsid w:val="00143293"/>
    <w:rsid w:val="001463D9"/>
    <w:rsid w:val="00170095"/>
    <w:rsid w:val="0019131F"/>
    <w:rsid w:val="00195CEB"/>
    <w:rsid w:val="00197B6B"/>
    <w:rsid w:val="001B3740"/>
    <w:rsid w:val="001D29C3"/>
    <w:rsid w:val="001F0D1E"/>
    <w:rsid w:val="001F6456"/>
    <w:rsid w:val="001F7B11"/>
    <w:rsid w:val="00200F0F"/>
    <w:rsid w:val="00202939"/>
    <w:rsid w:val="002072C8"/>
    <w:rsid w:val="0021604F"/>
    <w:rsid w:val="002322DF"/>
    <w:rsid w:val="00234BC2"/>
    <w:rsid w:val="00250E13"/>
    <w:rsid w:val="00256E73"/>
    <w:rsid w:val="002751FF"/>
    <w:rsid w:val="002754BC"/>
    <w:rsid w:val="00281802"/>
    <w:rsid w:val="00285A1E"/>
    <w:rsid w:val="00291731"/>
    <w:rsid w:val="002A5FA3"/>
    <w:rsid w:val="002D6033"/>
    <w:rsid w:val="002D6C47"/>
    <w:rsid w:val="002E633E"/>
    <w:rsid w:val="002F7126"/>
    <w:rsid w:val="00304281"/>
    <w:rsid w:val="003258B8"/>
    <w:rsid w:val="00345F38"/>
    <w:rsid w:val="00353EE2"/>
    <w:rsid w:val="003B4AF3"/>
    <w:rsid w:val="003B54E6"/>
    <w:rsid w:val="003D5F33"/>
    <w:rsid w:val="003E560E"/>
    <w:rsid w:val="003E5D31"/>
    <w:rsid w:val="004006F8"/>
    <w:rsid w:val="00415F70"/>
    <w:rsid w:val="004222A5"/>
    <w:rsid w:val="00442EF4"/>
    <w:rsid w:val="00454BAE"/>
    <w:rsid w:val="00466FAE"/>
    <w:rsid w:val="004729AC"/>
    <w:rsid w:val="004A2FB6"/>
    <w:rsid w:val="004A4321"/>
    <w:rsid w:val="004D23F8"/>
    <w:rsid w:val="004E0B0C"/>
    <w:rsid w:val="00501C7D"/>
    <w:rsid w:val="005261C8"/>
    <w:rsid w:val="005277E4"/>
    <w:rsid w:val="00536416"/>
    <w:rsid w:val="00573679"/>
    <w:rsid w:val="0057670E"/>
    <w:rsid w:val="005A0E12"/>
    <w:rsid w:val="005B7C6E"/>
    <w:rsid w:val="005D49AF"/>
    <w:rsid w:val="005F0E4C"/>
    <w:rsid w:val="00626EB6"/>
    <w:rsid w:val="00633FF5"/>
    <w:rsid w:val="00647E6B"/>
    <w:rsid w:val="00665153"/>
    <w:rsid w:val="00673314"/>
    <w:rsid w:val="00674357"/>
    <w:rsid w:val="006834FB"/>
    <w:rsid w:val="006843C1"/>
    <w:rsid w:val="006A51E9"/>
    <w:rsid w:val="006A59D3"/>
    <w:rsid w:val="006D199D"/>
    <w:rsid w:val="006D2574"/>
    <w:rsid w:val="006D5E8E"/>
    <w:rsid w:val="006D645D"/>
    <w:rsid w:val="006F05C1"/>
    <w:rsid w:val="00714FDD"/>
    <w:rsid w:val="0075252D"/>
    <w:rsid w:val="0077323B"/>
    <w:rsid w:val="007A637F"/>
    <w:rsid w:val="007B29A6"/>
    <w:rsid w:val="007B3BBC"/>
    <w:rsid w:val="007D57C8"/>
    <w:rsid w:val="008226C9"/>
    <w:rsid w:val="00826932"/>
    <w:rsid w:val="00836746"/>
    <w:rsid w:val="0087198C"/>
    <w:rsid w:val="00892AEC"/>
    <w:rsid w:val="008A1121"/>
    <w:rsid w:val="008A79BB"/>
    <w:rsid w:val="008C6627"/>
    <w:rsid w:val="008D6D06"/>
    <w:rsid w:val="00907875"/>
    <w:rsid w:val="00936F6F"/>
    <w:rsid w:val="00941217"/>
    <w:rsid w:val="009572B6"/>
    <w:rsid w:val="009635CC"/>
    <w:rsid w:val="009743FB"/>
    <w:rsid w:val="009A7A25"/>
    <w:rsid w:val="009D62CF"/>
    <w:rsid w:val="00A62C2E"/>
    <w:rsid w:val="00A778E0"/>
    <w:rsid w:val="00A85EF5"/>
    <w:rsid w:val="00A903C5"/>
    <w:rsid w:val="00A96713"/>
    <w:rsid w:val="00AA1B6A"/>
    <w:rsid w:val="00AB4674"/>
    <w:rsid w:val="00B1553B"/>
    <w:rsid w:val="00B21E06"/>
    <w:rsid w:val="00B22302"/>
    <w:rsid w:val="00B33433"/>
    <w:rsid w:val="00B3563B"/>
    <w:rsid w:val="00B62CFE"/>
    <w:rsid w:val="00B64719"/>
    <w:rsid w:val="00B6482C"/>
    <w:rsid w:val="00B76ED7"/>
    <w:rsid w:val="00B803AE"/>
    <w:rsid w:val="00B8364A"/>
    <w:rsid w:val="00BC147B"/>
    <w:rsid w:val="00BC510F"/>
    <w:rsid w:val="00BD36F5"/>
    <w:rsid w:val="00BF4FDF"/>
    <w:rsid w:val="00C24C7B"/>
    <w:rsid w:val="00C25A19"/>
    <w:rsid w:val="00C63AAB"/>
    <w:rsid w:val="00C75221"/>
    <w:rsid w:val="00CA32AD"/>
    <w:rsid w:val="00D11DCB"/>
    <w:rsid w:val="00D40F8C"/>
    <w:rsid w:val="00DA2436"/>
    <w:rsid w:val="00DC485C"/>
    <w:rsid w:val="00DC67C2"/>
    <w:rsid w:val="00DF48E2"/>
    <w:rsid w:val="00E02531"/>
    <w:rsid w:val="00E222A6"/>
    <w:rsid w:val="00E475EE"/>
    <w:rsid w:val="00E512C7"/>
    <w:rsid w:val="00E55B2C"/>
    <w:rsid w:val="00E61859"/>
    <w:rsid w:val="00E92054"/>
    <w:rsid w:val="00EA145B"/>
    <w:rsid w:val="00EB54A2"/>
    <w:rsid w:val="00EC77F6"/>
    <w:rsid w:val="00F269DA"/>
    <w:rsid w:val="00F53CE5"/>
    <w:rsid w:val="00F7597D"/>
    <w:rsid w:val="00F82E3C"/>
    <w:rsid w:val="00FB6572"/>
    <w:rsid w:val="00FB7720"/>
    <w:rsid w:val="00FE3F12"/>
    <w:rsid w:val="00FE4B5D"/>
    <w:rsid w:val="01081532"/>
    <w:rsid w:val="02886B1E"/>
    <w:rsid w:val="0314419D"/>
    <w:rsid w:val="03D57A48"/>
    <w:rsid w:val="03E62A78"/>
    <w:rsid w:val="043A35D9"/>
    <w:rsid w:val="049333A2"/>
    <w:rsid w:val="04E12279"/>
    <w:rsid w:val="05E144B4"/>
    <w:rsid w:val="0647663A"/>
    <w:rsid w:val="06973BE8"/>
    <w:rsid w:val="07A127C0"/>
    <w:rsid w:val="07E8542F"/>
    <w:rsid w:val="0830262D"/>
    <w:rsid w:val="0841229E"/>
    <w:rsid w:val="08915791"/>
    <w:rsid w:val="08B81B46"/>
    <w:rsid w:val="08DD0253"/>
    <w:rsid w:val="0A0D43BD"/>
    <w:rsid w:val="0A295822"/>
    <w:rsid w:val="0AB263BD"/>
    <w:rsid w:val="0AED01F1"/>
    <w:rsid w:val="0B3D2C13"/>
    <w:rsid w:val="0B4316C4"/>
    <w:rsid w:val="0B6277A3"/>
    <w:rsid w:val="0BA1515A"/>
    <w:rsid w:val="0BC36716"/>
    <w:rsid w:val="0C5724FF"/>
    <w:rsid w:val="0CA915D5"/>
    <w:rsid w:val="0D19334B"/>
    <w:rsid w:val="0D5A705F"/>
    <w:rsid w:val="0E7E41B1"/>
    <w:rsid w:val="0EDD0927"/>
    <w:rsid w:val="0EF80318"/>
    <w:rsid w:val="10C442CD"/>
    <w:rsid w:val="11B92880"/>
    <w:rsid w:val="125D58F7"/>
    <w:rsid w:val="12A01704"/>
    <w:rsid w:val="12EB08EC"/>
    <w:rsid w:val="13195F8A"/>
    <w:rsid w:val="13332F11"/>
    <w:rsid w:val="150A7E6D"/>
    <w:rsid w:val="15373C68"/>
    <w:rsid w:val="178B55A8"/>
    <w:rsid w:val="17F30749"/>
    <w:rsid w:val="1800454C"/>
    <w:rsid w:val="18BA6500"/>
    <w:rsid w:val="18C51020"/>
    <w:rsid w:val="192612C8"/>
    <w:rsid w:val="199E237C"/>
    <w:rsid w:val="1B6538E6"/>
    <w:rsid w:val="1C2E454B"/>
    <w:rsid w:val="1D032F28"/>
    <w:rsid w:val="1D9A462C"/>
    <w:rsid w:val="1E972FA2"/>
    <w:rsid w:val="220A1DEE"/>
    <w:rsid w:val="2337278C"/>
    <w:rsid w:val="2372051B"/>
    <w:rsid w:val="237E6B19"/>
    <w:rsid w:val="24101A89"/>
    <w:rsid w:val="25147417"/>
    <w:rsid w:val="251B45CE"/>
    <w:rsid w:val="258963AE"/>
    <w:rsid w:val="278B69AC"/>
    <w:rsid w:val="283F1FCC"/>
    <w:rsid w:val="287912F3"/>
    <w:rsid w:val="288F421B"/>
    <w:rsid w:val="29A4457D"/>
    <w:rsid w:val="2AB712D1"/>
    <w:rsid w:val="2B1B604D"/>
    <w:rsid w:val="2B2D0C7F"/>
    <w:rsid w:val="2C293467"/>
    <w:rsid w:val="2C44402A"/>
    <w:rsid w:val="2C4E56C9"/>
    <w:rsid w:val="2C673B07"/>
    <w:rsid w:val="2CE4428D"/>
    <w:rsid w:val="2CED47AB"/>
    <w:rsid w:val="2D5F0CD3"/>
    <w:rsid w:val="2DB63D0A"/>
    <w:rsid w:val="2E8A57EA"/>
    <w:rsid w:val="30561C95"/>
    <w:rsid w:val="30DA5093"/>
    <w:rsid w:val="316D3E75"/>
    <w:rsid w:val="328A7691"/>
    <w:rsid w:val="3831271C"/>
    <w:rsid w:val="386761EB"/>
    <w:rsid w:val="39284142"/>
    <w:rsid w:val="394A7518"/>
    <w:rsid w:val="3A1324C0"/>
    <w:rsid w:val="3A526A24"/>
    <w:rsid w:val="3C1908A2"/>
    <w:rsid w:val="3C2F1EAF"/>
    <w:rsid w:val="3C6957BB"/>
    <w:rsid w:val="3D1B77FC"/>
    <w:rsid w:val="3DF8207F"/>
    <w:rsid w:val="3FD739C1"/>
    <w:rsid w:val="3FFC3D5A"/>
    <w:rsid w:val="41AD3759"/>
    <w:rsid w:val="41D04A5C"/>
    <w:rsid w:val="42723B0E"/>
    <w:rsid w:val="43830DC7"/>
    <w:rsid w:val="44B85C91"/>
    <w:rsid w:val="44BF4086"/>
    <w:rsid w:val="457B0261"/>
    <w:rsid w:val="46120C85"/>
    <w:rsid w:val="487B160F"/>
    <w:rsid w:val="48DD4708"/>
    <w:rsid w:val="48EA630C"/>
    <w:rsid w:val="492F5B12"/>
    <w:rsid w:val="4B321EE0"/>
    <w:rsid w:val="4B4B7236"/>
    <w:rsid w:val="4CFB71B1"/>
    <w:rsid w:val="4D1D6FCE"/>
    <w:rsid w:val="4D4A4762"/>
    <w:rsid w:val="4E4A4F6B"/>
    <w:rsid w:val="4E7B758A"/>
    <w:rsid w:val="54AA6138"/>
    <w:rsid w:val="54B319C2"/>
    <w:rsid w:val="577C44E3"/>
    <w:rsid w:val="57A73839"/>
    <w:rsid w:val="5809697A"/>
    <w:rsid w:val="58B76415"/>
    <w:rsid w:val="5A264308"/>
    <w:rsid w:val="5D2E6280"/>
    <w:rsid w:val="5D9A411F"/>
    <w:rsid w:val="5DC8255A"/>
    <w:rsid w:val="5DCC0ABA"/>
    <w:rsid w:val="5DF63FBF"/>
    <w:rsid w:val="5F1F2687"/>
    <w:rsid w:val="5F306770"/>
    <w:rsid w:val="5F9C5723"/>
    <w:rsid w:val="61052FBB"/>
    <w:rsid w:val="6608721B"/>
    <w:rsid w:val="68276CCC"/>
    <w:rsid w:val="695D1C30"/>
    <w:rsid w:val="6A1425F4"/>
    <w:rsid w:val="6B81310D"/>
    <w:rsid w:val="6E554C1B"/>
    <w:rsid w:val="6E8654FE"/>
    <w:rsid w:val="6F7B5F05"/>
    <w:rsid w:val="6F966985"/>
    <w:rsid w:val="72002AF7"/>
    <w:rsid w:val="72CE76C3"/>
    <w:rsid w:val="73107E74"/>
    <w:rsid w:val="73277771"/>
    <w:rsid w:val="733F48EB"/>
    <w:rsid w:val="746177E9"/>
    <w:rsid w:val="75CA16F4"/>
    <w:rsid w:val="761D7B39"/>
    <w:rsid w:val="76A068FA"/>
    <w:rsid w:val="76CB0003"/>
    <w:rsid w:val="77130E94"/>
    <w:rsid w:val="775762E4"/>
    <w:rsid w:val="776518AB"/>
    <w:rsid w:val="77B34C7F"/>
    <w:rsid w:val="787C24B1"/>
    <w:rsid w:val="7888395E"/>
    <w:rsid w:val="7AC5017B"/>
    <w:rsid w:val="7B0F54E5"/>
    <w:rsid w:val="7B8C43B9"/>
    <w:rsid w:val="7CB142EB"/>
    <w:rsid w:val="7D295647"/>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2BCF97C1"/>
  <w15:docId w15:val="{2B60CA39-49F6-41F1-8B75-F8C515CA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page number"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uiPriority w:val="1"/>
    <w:qFormat/>
    <w:rPr>
      <w:rFonts w:ascii="宋体" w:hAnsi="宋体" w:cs="宋体"/>
      <w:sz w:val="20"/>
      <w:szCs w:val="20"/>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qFormat/>
    <w:rPr>
      <w:color w:val="800080"/>
      <w:u w:val="single"/>
    </w:rPr>
  </w:style>
  <w:style w:type="character" w:styleId="af2">
    <w:name w:val="Hyperlink"/>
    <w:basedOn w:val="a0"/>
    <w:qFormat/>
    <w:rPr>
      <w:color w:val="0000FF"/>
      <w:u w:val="single"/>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style211">
    <w:name w:val="style211"/>
    <w:basedOn w:val="a0"/>
    <w:qFormat/>
    <w:rPr>
      <w:sz w:val="28"/>
      <w:szCs w:val="28"/>
    </w:rPr>
  </w:style>
  <w:style w:type="character" w:customStyle="1" w:styleId="style19">
    <w:name w:val="style19"/>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apple-converted-space">
    <w:name w:val="apple-converted-space"/>
    <w:basedOn w:val="a0"/>
    <w:qFormat/>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style201">
    <w:name w:val="style201"/>
    <w:basedOn w:val="a0"/>
    <w:qFormat/>
    <w:rPr>
      <w:sz w:val="28"/>
      <w:szCs w:val="28"/>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font21">
    <w:name w:val="font21"/>
    <w:basedOn w:val="a0"/>
    <w:qFormat/>
    <w:rPr>
      <w:rFonts w:ascii="宋体" w:eastAsia="宋体" w:hAnsi="宋体" w:hint="eastAsia"/>
      <w:b/>
      <w:bCs/>
      <w:color w:val="000000"/>
      <w:sz w:val="18"/>
      <w:szCs w:val="18"/>
      <w:u w:val="none"/>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32">
    <w:name w:val="样式3"/>
    <w:basedOn w:val="a"/>
    <w:qFormat/>
    <w:pPr>
      <w:jc w:val="center"/>
    </w:pPr>
    <w:rPr>
      <w:rFonts w:ascii="宋体" w:hAnsi="宋体"/>
      <w:szCs w:val="21"/>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styleId="af3">
    <w:name w:val="List Paragraph"/>
    <w:basedOn w:val="a"/>
    <w:qFormat/>
    <w:pPr>
      <w:ind w:firstLineChars="200" w:firstLine="420"/>
    </w:pPr>
    <w:rPr>
      <w:rFonts w:ascii="Calibri" w:hAnsi="Calibri"/>
      <w:szCs w:val="22"/>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af5">
    <w:name w:val="指南正文"/>
    <w:basedOn w:val="a"/>
    <w:qFormat/>
    <w:pPr>
      <w:ind w:firstLineChars="200" w:firstLine="480"/>
      <w:jc w:val="left"/>
    </w:pPr>
    <w:rPr>
      <w:rFonts w:ascii="宋体" w:eastAsia="仿宋" w:hAnsi="宋体"/>
      <w:sz w:val="24"/>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6">
    <w:name w:val="样式6"/>
    <w:basedOn w:val="5"/>
    <w:qFormat/>
    <w:pPr>
      <w:ind w:left="380"/>
      <w:jc w:val="both"/>
    </w:pPr>
    <w:rPr>
      <w:color w:val="auto"/>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249449">
      <w:bodyDiv w:val="1"/>
      <w:marLeft w:val="0"/>
      <w:marRight w:val="0"/>
      <w:marTop w:val="0"/>
      <w:marBottom w:val="0"/>
      <w:divBdr>
        <w:top w:val="none" w:sz="0" w:space="0" w:color="auto"/>
        <w:left w:val="none" w:sz="0" w:space="0" w:color="auto"/>
        <w:bottom w:val="none" w:sz="0" w:space="0" w:color="auto"/>
        <w:right w:val="none" w:sz="0" w:space="0" w:color="auto"/>
      </w:divBdr>
    </w:div>
    <w:div w:id="1887910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1382;&#24180;&#19987;&#19994;&#26631;&#20934;+&#25191;&#34892;&#35745;&#21010;\&#21019;&#19994;&#23398;&#38498;2022&#32423;&#20154;&#25165;&#22521;&#20859;&#26041;&#26696;\&#21019;&#19994;&#23398;&#38498;2022&#32423;&#20154;&#25165;&#22521;&#20859;&#26041;&#26696;2021.10.31%20&#19978;&#20132;&#25945;&#31649;\2022&#32423;&#21830;&#21153;&#33521;&#35821;&#19987;&#19994;&#20154;&#25165;&#22521;&#20859;&#26041;&#26696;.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2022级商务英语专业人才培养方案.doc</Template>
  <TotalTime>6</TotalTime>
  <Pages>17</Pages>
  <Words>1838</Words>
  <Characters>10480</Characters>
  <Application>Microsoft Office Word</Application>
  <DocSecurity>0</DocSecurity>
  <Lines>87</Lines>
  <Paragraphs>24</Paragraphs>
  <ScaleCrop>false</ScaleCrop>
  <Company>Microsoft</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陈璧玲</dc:creator>
  <cp:lastModifiedBy>yonghuai li</cp:lastModifiedBy>
  <cp:revision>54</cp:revision>
  <dcterms:created xsi:type="dcterms:W3CDTF">2022-10-14T02:15:00Z</dcterms:created>
  <dcterms:modified xsi:type="dcterms:W3CDTF">2025-09-15T07:29:00Z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8371797889C04C3C972300D4614D1648_13</vt:lpwstr>
  </property>
  <property fmtid="{D5CDD505-2E9C-101B-9397-08002B2CF9AE}" pid="4" name="KSOTemplateDocerSaveRecord">
    <vt:lpwstr>eyJoZGlkIjoiYzRhYzI1NjhhMDE2MTllMTU3ZTc5MDc4NDY1NGE0NzMiLCJ1c2VySWQiOiIzMjc4MTY2NDMifQ==</vt:lpwstr>
  </property>
</Properties>
</file>